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02E23" w14:textId="1D0FB0A1" w:rsidR="00B86AE5" w:rsidRPr="00D22F99" w:rsidRDefault="1173D302" w:rsidP="35390C6A">
      <w:pPr>
        <w:pStyle w:val="Default"/>
        <w:ind w:left="720"/>
        <w:jc w:val="center"/>
        <w:rPr>
          <w:rFonts w:eastAsia="Calibri"/>
          <w:b/>
          <w:bCs/>
          <w:color w:val="000000" w:themeColor="text1"/>
        </w:rPr>
      </w:pPr>
      <w:r w:rsidRPr="3E18DDBD">
        <w:rPr>
          <w:b/>
          <w:bCs/>
          <w:sz w:val="32"/>
          <w:szCs w:val="32"/>
        </w:rPr>
        <w:t xml:space="preserve">                      </w:t>
      </w:r>
      <w:r w:rsidR="00B86AE5" w:rsidRPr="3E18DDBD">
        <w:rPr>
          <w:b/>
          <w:bCs/>
          <w:sz w:val="32"/>
          <w:szCs w:val="32"/>
        </w:rPr>
        <w:t xml:space="preserve"> </w:t>
      </w:r>
    </w:p>
    <w:p w14:paraId="672A6659" w14:textId="77777777" w:rsidR="00B86AE5" w:rsidRDefault="00B86AE5" w:rsidP="00B86AE5">
      <w:pPr>
        <w:spacing w:after="0" w:line="240" w:lineRule="auto"/>
      </w:pPr>
    </w:p>
    <w:p w14:paraId="5DAB6C7B" w14:textId="01169D28" w:rsidR="00B86AE5" w:rsidRDefault="7C2EDD59" w:rsidP="005C6D50">
      <w:pPr>
        <w:spacing w:after="0" w:line="240" w:lineRule="auto"/>
        <w:jc w:val="center"/>
      </w:pPr>
      <w:r w:rsidRPr="735FDA95">
        <w:rPr>
          <w:rFonts w:ascii="Arial" w:hAnsi="Arial" w:cs="Arial"/>
          <w:b/>
          <w:bCs/>
          <w:sz w:val="32"/>
          <w:szCs w:val="32"/>
        </w:rPr>
        <w:t>Work Experience</w:t>
      </w:r>
      <w:r w:rsidR="1B895013" w:rsidRPr="735FDA95">
        <w:rPr>
          <w:rFonts w:ascii="Arial" w:hAnsi="Arial" w:cs="Arial"/>
          <w:b/>
          <w:bCs/>
          <w:sz w:val="32"/>
          <w:szCs w:val="32"/>
        </w:rPr>
        <w:t xml:space="preserve"> Policy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GB"/>
        </w:rPr>
        <w:id w:val="1370993805"/>
        <w:docPartObj>
          <w:docPartGallery w:val="Table of Contents"/>
          <w:docPartUnique/>
        </w:docPartObj>
      </w:sdtPr>
      <w:sdtEndPr/>
      <w:sdtContent>
        <w:p w14:paraId="5C3FDF0D" w14:textId="26FCA4CE" w:rsidR="00D44E12" w:rsidRDefault="00D44E12">
          <w:pPr>
            <w:pStyle w:val="TOCHeading"/>
          </w:pPr>
        </w:p>
        <w:p w14:paraId="6C781AAF" w14:textId="5E2B92B4" w:rsidR="005C6D50" w:rsidRDefault="00E64BC8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r>
            <w:fldChar w:fldCharType="begin"/>
          </w:r>
          <w:r w:rsidR="00E537D0">
            <w:instrText>TOC \o "1-3" \z \u \h</w:instrText>
          </w:r>
          <w:r>
            <w:fldChar w:fldCharType="separate"/>
          </w:r>
          <w:hyperlink w:anchor="_Toc215047533" w:history="1">
            <w:r w:rsidR="005C6D50" w:rsidRPr="005C6D50">
              <w:rPr>
                <w:rStyle w:val="Hyperlink"/>
                <w:rFonts w:ascii="Arial" w:hAnsi="Arial" w:cs="Arial"/>
                <w:noProof/>
              </w:rPr>
              <w:t>Introduction</w:t>
            </w:r>
            <w:r w:rsidR="005C6D50">
              <w:rPr>
                <w:noProof/>
                <w:webHidden/>
              </w:rPr>
              <w:tab/>
            </w:r>
            <w:r w:rsidR="005C6D50">
              <w:rPr>
                <w:noProof/>
                <w:webHidden/>
              </w:rPr>
              <w:fldChar w:fldCharType="begin"/>
            </w:r>
            <w:r w:rsidR="005C6D50">
              <w:rPr>
                <w:noProof/>
                <w:webHidden/>
              </w:rPr>
              <w:instrText xml:space="preserve"> PAGEREF _Toc215047533 \h </w:instrText>
            </w:r>
            <w:r w:rsidR="005C6D50">
              <w:rPr>
                <w:noProof/>
                <w:webHidden/>
              </w:rPr>
            </w:r>
            <w:r w:rsidR="005C6D50">
              <w:rPr>
                <w:noProof/>
                <w:webHidden/>
              </w:rPr>
              <w:fldChar w:fldCharType="separate"/>
            </w:r>
            <w:r w:rsidR="00660669">
              <w:rPr>
                <w:noProof/>
                <w:webHidden/>
              </w:rPr>
              <w:t>1</w:t>
            </w:r>
            <w:r w:rsidR="005C6D50">
              <w:rPr>
                <w:noProof/>
                <w:webHidden/>
              </w:rPr>
              <w:fldChar w:fldCharType="end"/>
            </w:r>
          </w:hyperlink>
        </w:p>
        <w:p w14:paraId="56A499F1" w14:textId="6C09E4A7" w:rsidR="005C6D50" w:rsidRPr="005C6D50" w:rsidRDefault="005C6D50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5047534" w:history="1">
            <w:r w:rsidRPr="005C6D50">
              <w:rPr>
                <w:rStyle w:val="Hyperlink"/>
                <w:rFonts w:ascii="Arial" w:eastAsia="Arial" w:hAnsi="Arial" w:cs="Arial"/>
                <w:noProof/>
              </w:rPr>
              <w:t>Policy Aims</w:t>
            </w:r>
            <w:r w:rsidRPr="005C6D50">
              <w:rPr>
                <w:noProof/>
                <w:webHidden/>
              </w:rPr>
              <w:tab/>
            </w:r>
            <w:r w:rsidRPr="005C6D50">
              <w:rPr>
                <w:noProof/>
                <w:webHidden/>
              </w:rPr>
              <w:fldChar w:fldCharType="begin"/>
            </w:r>
            <w:r w:rsidRPr="005C6D50">
              <w:rPr>
                <w:noProof/>
                <w:webHidden/>
              </w:rPr>
              <w:instrText xml:space="preserve"> PAGEREF _Toc215047534 \h </w:instrText>
            </w:r>
            <w:r w:rsidRPr="005C6D50">
              <w:rPr>
                <w:noProof/>
                <w:webHidden/>
              </w:rPr>
            </w:r>
            <w:r w:rsidRPr="005C6D50">
              <w:rPr>
                <w:noProof/>
                <w:webHidden/>
              </w:rPr>
              <w:fldChar w:fldCharType="separate"/>
            </w:r>
            <w:r w:rsidR="00660669">
              <w:rPr>
                <w:noProof/>
                <w:webHidden/>
              </w:rPr>
              <w:t>2</w:t>
            </w:r>
            <w:r w:rsidRPr="005C6D50">
              <w:rPr>
                <w:noProof/>
                <w:webHidden/>
              </w:rPr>
              <w:fldChar w:fldCharType="end"/>
            </w:r>
          </w:hyperlink>
        </w:p>
        <w:p w14:paraId="03B2A1D3" w14:textId="58EC3AEA" w:rsidR="005C6D50" w:rsidRPr="005C6D50" w:rsidRDefault="005C6D50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5047535" w:history="1">
            <w:r w:rsidRPr="005C6D50">
              <w:rPr>
                <w:rStyle w:val="Hyperlink"/>
                <w:rFonts w:ascii="Arial" w:eastAsia="Arial" w:hAnsi="Arial" w:cs="Arial"/>
                <w:noProof/>
              </w:rPr>
              <w:t>The Aims of the Placement</w:t>
            </w:r>
            <w:r w:rsidRPr="005C6D50">
              <w:rPr>
                <w:noProof/>
                <w:webHidden/>
              </w:rPr>
              <w:tab/>
            </w:r>
            <w:r w:rsidRPr="005C6D50">
              <w:rPr>
                <w:noProof/>
                <w:webHidden/>
              </w:rPr>
              <w:fldChar w:fldCharType="begin"/>
            </w:r>
            <w:r w:rsidRPr="005C6D50">
              <w:rPr>
                <w:noProof/>
                <w:webHidden/>
              </w:rPr>
              <w:instrText xml:space="preserve"> PAGEREF _Toc215047535 \h </w:instrText>
            </w:r>
            <w:r w:rsidRPr="005C6D50">
              <w:rPr>
                <w:noProof/>
                <w:webHidden/>
              </w:rPr>
            </w:r>
            <w:r w:rsidRPr="005C6D50">
              <w:rPr>
                <w:noProof/>
                <w:webHidden/>
              </w:rPr>
              <w:fldChar w:fldCharType="separate"/>
            </w:r>
            <w:r w:rsidR="00660669">
              <w:rPr>
                <w:noProof/>
                <w:webHidden/>
              </w:rPr>
              <w:t>2</w:t>
            </w:r>
            <w:r w:rsidRPr="005C6D50">
              <w:rPr>
                <w:noProof/>
                <w:webHidden/>
              </w:rPr>
              <w:fldChar w:fldCharType="end"/>
            </w:r>
          </w:hyperlink>
        </w:p>
        <w:p w14:paraId="76F6C502" w14:textId="1826B0CA" w:rsidR="005C6D50" w:rsidRPr="005C6D50" w:rsidRDefault="005C6D50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5047536" w:history="1">
            <w:r w:rsidRPr="005C6D50">
              <w:rPr>
                <w:rStyle w:val="Hyperlink"/>
                <w:rFonts w:ascii="Arial" w:eastAsia="Arial" w:hAnsi="Arial" w:cs="Arial"/>
                <w:noProof/>
              </w:rPr>
              <w:t>Applications and Induction of Placements</w:t>
            </w:r>
            <w:r w:rsidRPr="005C6D50">
              <w:rPr>
                <w:noProof/>
                <w:webHidden/>
              </w:rPr>
              <w:tab/>
            </w:r>
            <w:r w:rsidRPr="005C6D50">
              <w:rPr>
                <w:noProof/>
                <w:webHidden/>
              </w:rPr>
              <w:fldChar w:fldCharType="begin"/>
            </w:r>
            <w:r w:rsidRPr="005C6D50">
              <w:rPr>
                <w:noProof/>
                <w:webHidden/>
              </w:rPr>
              <w:instrText xml:space="preserve"> PAGEREF _Toc215047536 \h </w:instrText>
            </w:r>
            <w:r w:rsidRPr="005C6D50">
              <w:rPr>
                <w:noProof/>
                <w:webHidden/>
              </w:rPr>
            </w:r>
            <w:r w:rsidRPr="005C6D50">
              <w:rPr>
                <w:noProof/>
                <w:webHidden/>
              </w:rPr>
              <w:fldChar w:fldCharType="separate"/>
            </w:r>
            <w:r w:rsidR="00660669">
              <w:rPr>
                <w:noProof/>
                <w:webHidden/>
              </w:rPr>
              <w:t>3</w:t>
            </w:r>
            <w:r w:rsidRPr="005C6D50">
              <w:rPr>
                <w:noProof/>
                <w:webHidden/>
              </w:rPr>
              <w:fldChar w:fldCharType="end"/>
            </w:r>
          </w:hyperlink>
        </w:p>
        <w:p w14:paraId="73F0E81E" w14:textId="327C7F7D" w:rsidR="005C6D50" w:rsidRPr="005C6D50" w:rsidRDefault="005C6D50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5047537" w:history="1">
            <w:r w:rsidRPr="005C6D50">
              <w:rPr>
                <w:rStyle w:val="Hyperlink"/>
                <w:rFonts w:ascii="Arial" w:eastAsia="Arial" w:hAnsi="Arial" w:cs="Arial"/>
                <w:noProof/>
              </w:rPr>
              <w:t>Roles and Responsibilities</w:t>
            </w:r>
            <w:r w:rsidRPr="005C6D50">
              <w:rPr>
                <w:noProof/>
                <w:webHidden/>
              </w:rPr>
              <w:tab/>
            </w:r>
            <w:r w:rsidRPr="005C6D50">
              <w:rPr>
                <w:noProof/>
                <w:webHidden/>
              </w:rPr>
              <w:fldChar w:fldCharType="begin"/>
            </w:r>
            <w:r w:rsidRPr="005C6D50">
              <w:rPr>
                <w:noProof/>
                <w:webHidden/>
              </w:rPr>
              <w:instrText xml:space="preserve"> PAGEREF _Toc215047537 \h </w:instrText>
            </w:r>
            <w:r w:rsidRPr="005C6D50">
              <w:rPr>
                <w:noProof/>
                <w:webHidden/>
              </w:rPr>
            </w:r>
            <w:r w:rsidRPr="005C6D50">
              <w:rPr>
                <w:noProof/>
                <w:webHidden/>
              </w:rPr>
              <w:fldChar w:fldCharType="separate"/>
            </w:r>
            <w:r w:rsidR="00660669">
              <w:rPr>
                <w:noProof/>
                <w:webHidden/>
              </w:rPr>
              <w:t>3</w:t>
            </w:r>
            <w:r w:rsidRPr="005C6D50">
              <w:rPr>
                <w:noProof/>
                <w:webHidden/>
              </w:rPr>
              <w:fldChar w:fldCharType="end"/>
            </w:r>
          </w:hyperlink>
        </w:p>
        <w:p w14:paraId="7C05B39E" w14:textId="73E58448" w:rsidR="005C6D50" w:rsidRPr="005C6D50" w:rsidRDefault="005C6D50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5047538" w:history="1">
            <w:r w:rsidRPr="005C6D50">
              <w:rPr>
                <w:rStyle w:val="Hyperlink"/>
                <w:rFonts w:ascii="Arial" w:hAnsi="Arial" w:cs="Arial"/>
                <w:noProof/>
              </w:rPr>
              <w:t>Security and Confidential Information</w:t>
            </w:r>
            <w:r w:rsidRPr="005C6D50">
              <w:rPr>
                <w:noProof/>
                <w:webHidden/>
              </w:rPr>
              <w:tab/>
            </w:r>
            <w:r w:rsidRPr="005C6D50">
              <w:rPr>
                <w:noProof/>
                <w:webHidden/>
              </w:rPr>
              <w:fldChar w:fldCharType="begin"/>
            </w:r>
            <w:r w:rsidRPr="005C6D50">
              <w:rPr>
                <w:noProof/>
                <w:webHidden/>
              </w:rPr>
              <w:instrText xml:space="preserve"> PAGEREF _Toc215047538 \h </w:instrText>
            </w:r>
            <w:r w:rsidRPr="005C6D50">
              <w:rPr>
                <w:noProof/>
                <w:webHidden/>
              </w:rPr>
            </w:r>
            <w:r w:rsidRPr="005C6D50">
              <w:rPr>
                <w:noProof/>
                <w:webHidden/>
              </w:rPr>
              <w:fldChar w:fldCharType="separate"/>
            </w:r>
            <w:r w:rsidR="00660669">
              <w:rPr>
                <w:noProof/>
                <w:webHidden/>
              </w:rPr>
              <w:t>4</w:t>
            </w:r>
            <w:r w:rsidRPr="005C6D50">
              <w:rPr>
                <w:noProof/>
                <w:webHidden/>
              </w:rPr>
              <w:fldChar w:fldCharType="end"/>
            </w:r>
          </w:hyperlink>
        </w:p>
        <w:p w14:paraId="01C8A3D2" w14:textId="6721AFA7" w:rsidR="005C6D50" w:rsidRPr="005C6D50" w:rsidRDefault="005C6D50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5047539" w:history="1">
            <w:r w:rsidRPr="005C6D50">
              <w:rPr>
                <w:rStyle w:val="Hyperlink"/>
                <w:rFonts w:ascii="Arial" w:hAnsi="Arial" w:cs="Arial"/>
                <w:noProof/>
              </w:rPr>
              <w:t>Health and Safety</w:t>
            </w:r>
            <w:r w:rsidRPr="005C6D50">
              <w:rPr>
                <w:noProof/>
                <w:webHidden/>
              </w:rPr>
              <w:tab/>
            </w:r>
            <w:r w:rsidRPr="005C6D50">
              <w:rPr>
                <w:noProof/>
                <w:webHidden/>
              </w:rPr>
              <w:fldChar w:fldCharType="begin"/>
            </w:r>
            <w:r w:rsidRPr="005C6D50">
              <w:rPr>
                <w:noProof/>
                <w:webHidden/>
              </w:rPr>
              <w:instrText xml:space="preserve"> PAGEREF _Toc215047539 \h </w:instrText>
            </w:r>
            <w:r w:rsidRPr="005C6D50">
              <w:rPr>
                <w:noProof/>
                <w:webHidden/>
              </w:rPr>
            </w:r>
            <w:r w:rsidRPr="005C6D50">
              <w:rPr>
                <w:noProof/>
                <w:webHidden/>
              </w:rPr>
              <w:fldChar w:fldCharType="separate"/>
            </w:r>
            <w:r w:rsidR="00660669">
              <w:rPr>
                <w:noProof/>
                <w:webHidden/>
              </w:rPr>
              <w:t>5</w:t>
            </w:r>
            <w:r w:rsidRPr="005C6D50">
              <w:rPr>
                <w:noProof/>
                <w:webHidden/>
              </w:rPr>
              <w:fldChar w:fldCharType="end"/>
            </w:r>
          </w:hyperlink>
        </w:p>
        <w:p w14:paraId="094166AA" w14:textId="00F02695" w:rsidR="005C6D50" w:rsidRPr="005C6D50" w:rsidRDefault="005C6D50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5047540" w:history="1">
            <w:r w:rsidRPr="005C6D50">
              <w:rPr>
                <w:rStyle w:val="Hyperlink"/>
                <w:rFonts w:ascii="Arial" w:hAnsi="Arial" w:cs="Arial"/>
                <w:noProof/>
              </w:rPr>
              <w:t>Code of Conduct</w:t>
            </w:r>
            <w:r w:rsidRPr="005C6D50">
              <w:rPr>
                <w:noProof/>
                <w:webHidden/>
              </w:rPr>
              <w:tab/>
            </w:r>
            <w:r w:rsidRPr="005C6D50">
              <w:rPr>
                <w:noProof/>
                <w:webHidden/>
              </w:rPr>
              <w:fldChar w:fldCharType="begin"/>
            </w:r>
            <w:r w:rsidRPr="005C6D50">
              <w:rPr>
                <w:noProof/>
                <w:webHidden/>
              </w:rPr>
              <w:instrText xml:space="preserve"> PAGEREF _Toc215047540 \h </w:instrText>
            </w:r>
            <w:r w:rsidRPr="005C6D50">
              <w:rPr>
                <w:noProof/>
                <w:webHidden/>
              </w:rPr>
            </w:r>
            <w:r w:rsidRPr="005C6D50">
              <w:rPr>
                <w:noProof/>
                <w:webHidden/>
              </w:rPr>
              <w:fldChar w:fldCharType="separate"/>
            </w:r>
            <w:r w:rsidR="00660669">
              <w:rPr>
                <w:noProof/>
                <w:webHidden/>
              </w:rPr>
              <w:t>5</w:t>
            </w:r>
            <w:r w:rsidRPr="005C6D50">
              <w:rPr>
                <w:noProof/>
                <w:webHidden/>
              </w:rPr>
              <w:fldChar w:fldCharType="end"/>
            </w:r>
          </w:hyperlink>
        </w:p>
        <w:p w14:paraId="2D0C4427" w14:textId="0C135207" w:rsidR="005C6D50" w:rsidRPr="005C6D50" w:rsidRDefault="005C6D50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5047541" w:history="1">
            <w:r w:rsidRPr="005C6D50">
              <w:rPr>
                <w:rStyle w:val="Hyperlink"/>
                <w:rFonts w:ascii="Arial" w:hAnsi="Arial" w:cs="Arial"/>
                <w:noProof/>
              </w:rPr>
              <w:t>Review</w:t>
            </w:r>
            <w:r w:rsidRPr="005C6D50">
              <w:rPr>
                <w:noProof/>
                <w:webHidden/>
              </w:rPr>
              <w:tab/>
            </w:r>
            <w:r w:rsidRPr="005C6D50">
              <w:rPr>
                <w:noProof/>
                <w:webHidden/>
              </w:rPr>
              <w:fldChar w:fldCharType="begin"/>
            </w:r>
            <w:r w:rsidRPr="005C6D50">
              <w:rPr>
                <w:noProof/>
                <w:webHidden/>
              </w:rPr>
              <w:instrText xml:space="preserve"> PAGEREF _Toc215047541 \h </w:instrText>
            </w:r>
            <w:r w:rsidRPr="005C6D50">
              <w:rPr>
                <w:noProof/>
                <w:webHidden/>
              </w:rPr>
            </w:r>
            <w:r w:rsidRPr="005C6D50">
              <w:rPr>
                <w:noProof/>
                <w:webHidden/>
              </w:rPr>
              <w:fldChar w:fldCharType="separate"/>
            </w:r>
            <w:r w:rsidR="00660669">
              <w:rPr>
                <w:noProof/>
                <w:webHidden/>
              </w:rPr>
              <w:t>5</w:t>
            </w:r>
            <w:r w:rsidRPr="005C6D50">
              <w:rPr>
                <w:noProof/>
                <w:webHidden/>
              </w:rPr>
              <w:fldChar w:fldCharType="end"/>
            </w:r>
          </w:hyperlink>
        </w:p>
        <w:p w14:paraId="52EA1874" w14:textId="4A9F6612" w:rsidR="00E64BC8" w:rsidRDefault="00E64BC8" w:rsidP="4A08CCB3">
          <w:pPr>
            <w:pStyle w:val="TOC1"/>
            <w:tabs>
              <w:tab w:val="right" w:leader="dot" w:pos="9015"/>
            </w:tabs>
            <w:rPr>
              <w:rStyle w:val="Hyperlink"/>
              <w:noProof/>
              <w:kern w:val="2"/>
              <w:lang w:eastAsia="en-GB"/>
              <w14:ligatures w14:val="standardContextual"/>
            </w:rPr>
          </w:pPr>
          <w:r>
            <w:fldChar w:fldCharType="end"/>
          </w:r>
        </w:p>
      </w:sdtContent>
    </w:sdt>
    <w:p w14:paraId="32108683" w14:textId="79B8F6E6" w:rsidR="00E537D0" w:rsidRPr="00E537D0" w:rsidRDefault="00E537D0" w:rsidP="002B2B3A">
      <w:pPr>
        <w:pStyle w:val="TOC1"/>
        <w:tabs>
          <w:tab w:val="right" w:leader="dot" w:pos="9015"/>
        </w:tabs>
        <w:rPr>
          <w:rStyle w:val="Hyperlink"/>
          <w:noProof/>
          <w:lang w:eastAsia="en-GB"/>
        </w:rPr>
      </w:pPr>
    </w:p>
    <w:p w14:paraId="28F42090" w14:textId="20192EEF" w:rsidR="00D44E12" w:rsidRPr="00D44E12" w:rsidRDefault="1B895013" w:rsidP="366C68D5">
      <w:pPr>
        <w:pStyle w:val="Heading1"/>
        <w:rPr>
          <w:rFonts w:ascii="Arial" w:hAnsi="Arial" w:cs="Arial"/>
          <w:b/>
          <w:bCs/>
          <w:color w:val="auto"/>
          <w:sz w:val="28"/>
          <w:szCs w:val="28"/>
        </w:rPr>
      </w:pPr>
      <w:bookmarkStart w:id="0" w:name="_Toc1767372947"/>
      <w:bookmarkStart w:id="1" w:name="_Toc1457930817"/>
      <w:bookmarkStart w:id="2" w:name="_Toc215047533"/>
      <w:r w:rsidRPr="4A08CCB3">
        <w:rPr>
          <w:rFonts w:ascii="Arial" w:hAnsi="Arial" w:cs="Arial"/>
          <w:b/>
          <w:bCs/>
          <w:color w:val="auto"/>
          <w:sz w:val="28"/>
          <w:szCs w:val="28"/>
        </w:rPr>
        <w:t>Introduction</w:t>
      </w:r>
      <w:bookmarkEnd w:id="0"/>
      <w:bookmarkEnd w:id="1"/>
      <w:bookmarkEnd w:id="2"/>
    </w:p>
    <w:p w14:paraId="53C31C08" w14:textId="77777777" w:rsidR="00D44E12" w:rsidRDefault="00D44E12" w:rsidP="366C68D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7F6F5C4" w14:textId="73CA60B7" w:rsidR="53553824" w:rsidRDefault="485B957A" w:rsidP="0DAB80CA">
      <w:pPr>
        <w:spacing w:after="0" w:line="240" w:lineRule="auto"/>
        <w:rPr>
          <w:rFonts w:ascii="Arial" w:hAnsi="Arial" w:cs="Arial"/>
          <w:sz w:val="24"/>
          <w:szCs w:val="24"/>
        </w:rPr>
      </w:pPr>
      <w:r w:rsidRPr="71683C71">
        <w:rPr>
          <w:rFonts w:ascii="Arial" w:hAnsi="Arial" w:cs="Arial"/>
          <w:sz w:val="24"/>
          <w:szCs w:val="24"/>
        </w:rPr>
        <w:t xml:space="preserve">This policy explains the work experience placement programme for staff and potential work experience placement students. Those interested in volunteering at </w:t>
      </w:r>
      <w:r w:rsidR="0016114A">
        <w:rPr>
          <w:rFonts w:ascii="Arial" w:hAnsi="Arial" w:cs="Arial"/>
          <w:sz w:val="24"/>
          <w:szCs w:val="24"/>
        </w:rPr>
        <w:t>Gwent</w:t>
      </w:r>
      <w:r w:rsidR="0016114A" w:rsidRPr="71683C71">
        <w:rPr>
          <w:rFonts w:ascii="Arial" w:hAnsi="Arial" w:cs="Arial"/>
          <w:sz w:val="24"/>
          <w:szCs w:val="24"/>
        </w:rPr>
        <w:t xml:space="preserve"> </w:t>
      </w:r>
      <w:r w:rsidRPr="71683C71">
        <w:rPr>
          <w:rFonts w:ascii="Arial" w:hAnsi="Arial" w:cs="Arial"/>
          <w:sz w:val="24"/>
          <w:szCs w:val="24"/>
        </w:rPr>
        <w:t>Archives can find more inf</w:t>
      </w:r>
      <w:r w:rsidR="29C5518C" w:rsidRPr="71683C71">
        <w:rPr>
          <w:rFonts w:ascii="Arial" w:hAnsi="Arial" w:cs="Arial"/>
          <w:sz w:val="24"/>
          <w:szCs w:val="24"/>
        </w:rPr>
        <w:t xml:space="preserve">ormation under our Volunteers Policy. </w:t>
      </w:r>
    </w:p>
    <w:p w14:paraId="71DDB672" w14:textId="436D926E" w:rsidR="53553824" w:rsidRDefault="53553824" w:rsidP="0DAB80C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FD3D1AC" w14:textId="0D5EAD76" w:rsidR="53553824" w:rsidRDefault="6546F016" w:rsidP="0DAB80CA">
      <w:pPr>
        <w:spacing w:after="0" w:line="240" w:lineRule="auto"/>
        <w:rPr>
          <w:rFonts w:ascii="Arial" w:hAnsi="Arial" w:cs="Arial"/>
          <w:sz w:val="24"/>
          <w:szCs w:val="24"/>
        </w:rPr>
      </w:pPr>
      <w:r w:rsidRPr="4A08CCB3">
        <w:rPr>
          <w:rFonts w:ascii="Arial" w:hAnsi="Arial" w:cs="Arial"/>
          <w:sz w:val="24"/>
          <w:szCs w:val="24"/>
        </w:rPr>
        <w:t xml:space="preserve">Work experience placements at </w:t>
      </w:r>
      <w:r w:rsidR="714580C9" w:rsidRPr="4A08CCB3">
        <w:rPr>
          <w:rFonts w:ascii="Arial" w:hAnsi="Arial" w:cs="Arial"/>
          <w:sz w:val="24"/>
          <w:szCs w:val="24"/>
        </w:rPr>
        <w:t>Gwent A</w:t>
      </w:r>
      <w:r w:rsidRPr="4A08CCB3">
        <w:rPr>
          <w:rFonts w:ascii="Arial" w:hAnsi="Arial" w:cs="Arial"/>
          <w:sz w:val="24"/>
          <w:szCs w:val="24"/>
        </w:rPr>
        <w:t xml:space="preserve">rchives are defined as </w:t>
      </w:r>
      <w:r w:rsidR="569A0762" w:rsidRPr="4A08CCB3">
        <w:rPr>
          <w:rFonts w:ascii="Arial" w:hAnsi="Arial" w:cs="Arial"/>
          <w:sz w:val="24"/>
          <w:szCs w:val="24"/>
        </w:rPr>
        <w:t xml:space="preserve">short, </w:t>
      </w:r>
      <w:r w:rsidRPr="4A08CCB3">
        <w:rPr>
          <w:rFonts w:ascii="Arial" w:hAnsi="Arial" w:cs="Arial"/>
          <w:sz w:val="24"/>
          <w:szCs w:val="24"/>
        </w:rPr>
        <w:t>fixed</w:t>
      </w:r>
      <w:r w:rsidR="77EAD89B" w:rsidRPr="4A08CCB3">
        <w:rPr>
          <w:rFonts w:ascii="Arial" w:hAnsi="Arial" w:cs="Arial"/>
          <w:sz w:val="24"/>
          <w:szCs w:val="24"/>
        </w:rPr>
        <w:t>-</w:t>
      </w:r>
      <w:r w:rsidRPr="4A08CCB3">
        <w:rPr>
          <w:rFonts w:ascii="Arial" w:hAnsi="Arial" w:cs="Arial"/>
          <w:sz w:val="24"/>
          <w:szCs w:val="24"/>
        </w:rPr>
        <w:t>term</w:t>
      </w:r>
      <w:r w:rsidR="365D9F5B" w:rsidRPr="4A08CCB3">
        <w:rPr>
          <w:rFonts w:ascii="Arial" w:hAnsi="Arial" w:cs="Arial"/>
          <w:sz w:val="24"/>
          <w:szCs w:val="24"/>
        </w:rPr>
        <w:t xml:space="preserve"> opportunities for those seeking an understanding of or wanting to gain experience in </w:t>
      </w:r>
      <w:r w:rsidR="36D7255A" w:rsidRPr="4A08CCB3">
        <w:rPr>
          <w:rFonts w:ascii="Arial" w:hAnsi="Arial" w:cs="Arial"/>
          <w:sz w:val="24"/>
          <w:szCs w:val="24"/>
        </w:rPr>
        <w:t>the archive sector. We aim to provide varied and satisfying p</w:t>
      </w:r>
      <w:r w:rsidR="6CC4B0E9" w:rsidRPr="4A08CCB3">
        <w:rPr>
          <w:rFonts w:ascii="Arial" w:hAnsi="Arial" w:cs="Arial"/>
          <w:sz w:val="24"/>
          <w:szCs w:val="24"/>
        </w:rPr>
        <w:t xml:space="preserve">lacements that provide a balanced overview of how our archive service operates. </w:t>
      </w:r>
    </w:p>
    <w:p w14:paraId="4A915C39" w14:textId="40EEB759" w:rsidR="53553824" w:rsidRDefault="53553824" w:rsidP="0DAB80C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684DD48" w14:textId="3F74C6AE" w:rsidR="53553824" w:rsidRDefault="1D2A0B0E" w:rsidP="0DAB80C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DAB80CA">
        <w:rPr>
          <w:rFonts w:ascii="Arial" w:hAnsi="Arial" w:cs="Arial"/>
          <w:sz w:val="24"/>
          <w:szCs w:val="24"/>
        </w:rPr>
        <w:t>Placements provide a valuable opportunity to help advance the three strands of Gwent Archives’ mission – to collect, to preserve and to make accessible archives. In return, we offer the opportunity to enhance a placement’s experience and employability</w:t>
      </w:r>
      <w:r w:rsidR="52C304A0" w:rsidRPr="0DAB80CA">
        <w:rPr>
          <w:rFonts w:ascii="Arial" w:hAnsi="Arial" w:cs="Arial"/>
          <w:sz w:val="24"/>
          <w:szCs w:val="24"/>
        </w:rPr>
        <w:t xml:space="preserve">, as well as meeting new people and interacting with unique historical archives. </w:t>
      </w:r>
    </w:p>
    <w:p w14:paraId="629DF991" w14:textId="667373D2" w:rsidR="53553824" w:rsidRDefault="1D2A0B0E" w:rsidP="0DAB80C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DAB80CA">
        <w:rPr>
          <w:rFonts w:ascii="Arial" w:hAnsi="Arial" w:cs="Arial"/>
          <w:sz w:val="24"/>
          <w:szCs w:val="24"/>
        </w:rPr>
        <w:t xml:space="preserve"> </w:t>
      </w:r>
    </w:p>
    <w:p w14:paraId="22C4F0AD" w14:textId="6918378E" w:rsidR="53553824" w:rsidRDefault="60D60FC9" w:rsidP="0DAB80CA">
      <w:pPr>
        <w:spacing w:after="0" w:line="240" w:lineRule="auto"/>
        <w:rPr>
          <w:rFonts w:ascii="Arial" w:hAnsi="Arial" w:cs="Arial"/>
          <w:sz w:val="24"/>
          <w:szCs w:val="24"/>
        </w:rPr>
      </w:pPr>
      <w:r w:rsidRPr="735FDA95">
        <w:rPr>
          <w:rFonts w:ascii="Arial" w:hAnsi="Arial" w:cs="Arial"/>
          <w:sz w:val="24"/>
          <w:szCs w:val="24"/>
        </w:rPr>
        <w:t xml:space="preserve">This policy recognises the contribution the </w:t>
      </w:r>
      <w:r w:rsidR="5083EA54" w:rsidRPr="735FDA95">
        <w:rPr>
          <w:rFonts w:ascii="Arial" w:hAnsi="Arial" w:cs="Arial"/>
          <w:sz w:val="24"/>
          <w:szCs w:val="24"/>
        </w:rPr>
        <w:t>work placements</w:t>
      </w:r>
      <w:r w:rsidRPr="735FDA95">
        <w:rPr>
          <w:rFonts w:ascii="Arial" w:hAnsi="Arial" w:cs="Arial"/>
          <w:sz w:val="24"/>
          <w:szCs w:val="24"/>
        </w:rPr>
        <w:t xml:space="preserve"> make to our work, </w:t>
      </w:r>
      <w:r w:rsidR="05C01061" w:rsidRPr="735FDA95">
        <w:rPr>
          <w:rFonts w:ascii="Arial" w:hAnsi="Arial" w:cs="Arial"/>
          <w:sz w:val="24"/>
          <w:szCs w:val="24"/>
        </w:rPr>
        <w:t xml:space="preserve">in terms of the time and their skills, </w:t>
      </w:r>
      <w:r w:rsidRPr="735FDA95">
        <w:rPr>
          <w:rFonts w:ascii="Arial" w:hAnsi="Arial" w:cs="Arial"/>
          <w:sz w:val="24"/>
          <w:szCs w:val="24"/>
        </w:rPr>
        <w:t xml:space="preserve">and makes clear our commitment to supporting them </w:t>
      </w:r>
      <w:r w:rsidR="3D167944" w:rsidRPr="735FDA95">
        <w:rPr>
          <w:rFonts w:ascii="Arial" w:hAnsi="Arial" w:cs="Arial"/>
          <w:sz w:val="24"/>
          <w:szCs w:val="24"/>
        </w:rPr>
        <w:t>during their time with us.</w:t>
      </w:r>
      <w:r w:rsidR="3041CE8E" w:rsidRPr="735FDA95">
        <w:rPr>
          <w:rFonts w:ascii="Arial" w:hAnsi="Arial" w:cs="Arial"/>
          <w:sz w:val="24"/>
          <w:szCs w:val="24"/>
        </w:rPr>
        <w:t xml:space="preserve"> </w:t>
      </w:r>
      <w:r w:rsidR="53553824" w:rsidRPr="735FDA95">
        <w:rPr>
          <w:rFonts w:ascii="Arial" w:hAnsi="Arial" w:cs="Arial"/>
          <w:sz w:val="24"/>
          <w:szCs w:val="24"/>
        </w:rPr>
        <w:t xml:space="preserve">Gwent Archives will always operate in line with equal opportunities in relation to both recruitment and support of </w:t>
      </w:r>
      <w:r w:rsidR="1B02876A" w:rsidRPr="735FDA95">
        <w:rPr>
          <w:rFonts w:ascii="Arial" w:hAnsi="Arial" w:cs="Arial"/>
          <w:sz w:val="24"/>
          <w:szCs w:val="24"/>
        </w:rPr>
        <w:t>work experience placements.</w:t>
      </w:r>
    </w:p>
    <w:p w14:paraId="1D0BBA32" w14:textId="77777777" w:rsidR="005C6D50" w:rsidRDefault="005C6D50" w:rsidP="0DAB80C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0C5B58" w14:textId="3322370A" w:rsidR="00B86AE5" w:rsidRDefault="49003C35" w:rsidP="735FDA95">
      <w:pPr>
        <w:pStyle w:val="Heading1"/>
        <w:spacing w:line="240" w:lineRule="auto"/>
        <w:rPr>
          <w:rFonts w:ascii="Arial" w:eastAsia="Arial" w:hAnsi="Arial" w:cs="Arial"/>
          <w:b/>
          <w:bCs/>
          <w:sz w:val="28"/>
          <w:szCs w:val="28"/>
        </w:rPr>
      </w:pPr>
      <w:bookmarkStart w:id="3" w:name="_Toc215047534"/>
      <w:r w:rsidRPr="4A08CCB3">
        <w:rPr>
          <w:rFonts w:ascii="Arial" w:eastAsia="Arial" w:hAnsi="Arial" w:cs="Arial"/>
          <w:b/>
          <w:bCs/>
          <w:color w:val="auto"/>
          <w:sz w:val="28"/>
          <w:szCs w:val="28"/>
        </w:rPr>
        <w:lastRenderedPageBreak/>
        <w:t>Policy Aims</w:t>
      </w:r>
      <w:bookmarkEnd w:id="3"/>
    </w:p>
    <w:p w14:paraId="5C55260A" w14:textId="77777777" w:rsidR="00A179B0" w:rsidRPr="00A179B0" w:rsidRDefault="00A179B0" w:rsidP="00A179B0"/>
    <w:p w14:paraId="75BCE30E" w14:textId="1A6744EB" w:rsidR="13D62C0E" w:rsidRDefault="13D62C0E" w:rsidP="005C6D50">
      <w:pPr>
        <w:pStyle w:val="ListParagraph"/>
        <w:numPr>
          <w:ilvl w:val="0"/>
          <w:numId w:val="16"/>
        </w:numPr>
        <w:ind w:left="709" w:hanging="425"/>
        <w:rPr>
          <w:rFonts w:ascii="Arial" w:eastAsia="Arial" w:hAnsi="Arial" w:cs="Arial"/>
          <w:sz w:val="24"/>
          <w:szCs w:val="24"/>
        </w:rPr>
      </w:pPr>
      <w:r w:rsidRPr="002B2B3A">
        <w:rPr>
          <w:rFonts w:ascii="Arial" w:eastAsia="Arial" w:hAnsi="Arial" w:cs="Arial"/>
          <w:sz w:val="24"/>
          <w:szCs w:val="24"/>
        </w:rPr>
        <w:t xml:space="preserve">To establish a framework for the </w:t>
      </w:r>
      <w:r w:rsidR="6C4ECDA4" w:rsidRPr="0DAB80CA">
        <w:rPr>
          <w:rFonts w:ascii="Arial" w:eastAsia="Arial" w:hAnsi="Arial" w:cs="Arial"/>
          <w:sz w:val="24"/>
          <w:szCs w:val="24"/>
        </w:rPr>
        <w:t>delivery and support of work experience placements</w:t>
      </w:r>
    </w:p>
    <w:p w14:paraId="27A9EB80" w14:textId="531D2DA5" w:rsidR="0DAB80CA" w:rsidRPr="002B2B3A" w:rsidRDefault="0DAB80CA" w:rsidP="005C6D50">
      <w:pPr>
        <w:pStyle w:val="ListParagraph"/>
        <w:ind w:left="709" w:hanging="425"/>
        <w:rPr>
          <w:rFonts w:ascii="Arial" w:eastAsia="Arial" w:hAnsi="Arial" w:cs="Arial"/>
          <w:sz w:val="24"/>
          <w:szCs w:val="24"/>
        </w:rPr>
      </w:pPr>
    </w:p>
    <w:p w14:paraId="45879E5F" w14:textId="5D6AF418" w:rsidR="4C57EA2E" w:rsidRDefault="4C57EA2E" w:rsidP="005C6D50">
      <w:pPr>
        <w:pStyle w:val="ListParagraph"/>
        <w:numPr>
          <w:ilvl w:val="0"/>
          <w:numId w:val="16"/>
        </w:numPr>
        <w:ind w:left="709" w:hanging="425"/>
        <w:rPr>
          <w:b/>
          <w:bCs/>
          <w:sz w:val="24"/>
          <w:szCs w:val="24"/>
        </w:rPr>
      </w:pPr>
      <w:r w:rsidRPr="0DAB80CA">
        <w:rPr>
          <w:rFonts w:ascii="Arial" w:hAnsi="Arial" w:cs="Arial"/>
          <w:sz w:val="24"/>
          <w:szCs w:val="24"/>
        </w:rPr>
        <w:t>To provide positive</w:t>
      </w:r>
      <w:r w:rsidR="564F8D55" w:rsidRPr="0DAB80CA">
        <w:rPr>
          <w:rFonts w:ascii="Arial" w:hAnsi="Arial" w:cs="Arial"/>
          <w:sz w:val="24"/>
          <w:szCs w:val="24"/>
        </w:rPr>
        <w:t xml:space="preserve"> </w:t>
      </w:r>
      <w:r w:rsidRPr="0DAB80CA">
        <w:rPr>
          <w:rFonts w:ascii="Arial" w:hAnsi="Arial" w:cs="Arial"/>
          <w:sz w:val="24"/>
          <w:szCs w:val="24"/>
        </w:rPr>
        <w:t xml:space="preserve">opportunities for </w:t>
      </w:r>
      <w:r w:rsidR="566B7799" w:rsidRPr="0DAB80CA">
        <w:rPr>
          <w:rFonts w:ascii="Arial" w:hAnsi="Arial" w:cs="Arial"/>
          <w:sz w:val="24"/>
          <w:szCs w:val="24"/>
        </w:rPr>
        <w:t xml:space="preserve">work experience placements </w:t>
      </w:r>
      <w:r w:rsidRPr="0DAB80CA">
        <w:rPr>
          <w:rFonts w:ascii="Arial" w:hAnsi="Arial" w:cs="Arial"/>
          <w:sz w:val="24"/>
          <w:szCs w:val="24"/>
        </w:rPr>
        <w:t>to develop skills and confidence in support of Gwent Archives</w:t>
      </w:r>
    </w:p>
    <w:p w14:paraId="7F594AEB" w14:textId="3FB8F95A" w:rsidR="0DAB80CA" w:rsidRDefault="0DAB80CA" w:rsidP="005C6D50">
      <w:pPr>
        <w:pStyle w:val="ListParagraph"/>
        <w:ind w:left="709" w:hanging="425"/>
        <w:rPr>
          <w:b/>
          <w:bCs/>
          <w:sz w:val="24"/>
          <w:szCs w:val="24"/>
        </w:rPr>
      </w:pPr>
    </w:p>
    <w:p w14:paraId="0F77369C" w14:textId="77B04332" w:rsidR="00C62392" w:rsidRPr="00810415" w:rsidRDefault="2D34DA70" w:rsidP="005C6D50">
      <w:pPr>
        <w:pStyle w:val="ListParagraph"/>
        <w:numPr>
          <w:ilvl w:val="0"/>
          <w:numId w:val="16"/>
        </w:numPr>
        <w:ind w:left="709" w:hanging="425"/>
        <w:rPr>
          <w:rFonts w:ascii="Arial" w:hAnsi="Arial" w:cs="Arial"/>
          <w:sz w:val="24"/>
          <w:szCs w:val="24"/>
        </w:rPr>
      </w:pPr>
      <w:r w:rsidRPr="40E36FCA">
        <w:rPr>
          <w:rFonts w:ascii="Arial" w:hAnsi="Arial" w:cs="Arial"/>
          <w:sz w:val="24"/>
          <w:szCs w:val="24"/>
        </w:rPr>
        <w:t xml:space="preserve">To provide a </w:t>
      </w:r>
      <w:r w:rsidR="2BAAA423" w:rsidRPr="40E36FCA">
        <w:rPr>
          <w:rFonts w:ascii="Arial" w:hAnsi="Arial" w:cs="Arial"/>
          <w:sz w:val="24"/>
          <w:szCs w:val="24"/>
        </w:rPr>
        <w:t xml:space="preserve">welcoming, </w:t>
      </w:r>
      <w:r w:rsidRPr="40E36FCA">
        <w:rPr>
          <w:rFonts w:ascii="Arial" w:hAnsi="Arial" w:cs="Arial"/>
          <w:sz w:val="24"/>
          <w:szCs w:val="24"/>
        </w:rPr>
        <w:t>safe and supportive environment</w:t>
      </w:r>
      <w:r w:rsidR="3E749B0E" w:rsidRPr="40E36FCA">
        <w:rPr>
          <w:rFonts w:ascii="Arial" w:hAnsi="Arial" w:cs="Arial"/>
          <w:sz w:val="24"/>
          <w:szCs w:val="24"/>
        </w:rPr>
        <w:t xml:space="preserve"> for</w:t>
      </w:r>
      <w:r w:rsidR="63F4A898" w:rsidRPr="40E36FCA">
        <w:rPr>
          <w:rFonts w:ascii="Arial" w:hAnsi="Arial" w:cs="Arial"/>
          <w:sz w:val="24"/>
          <w:szCs w:val="24"/>
        </w:rPr>
        <w:t xml:space="preserve"> work experience </w:t>
      </w:r>
      <w:r w:rsidR="52257106" w:rsidRPr="40E36FCA">
        <w:rPr>
          <w:rFonts w:ascii="Arial" w:hAnsi="Arial" w:cs="Arial"/>
          <w:sz w:val="24"/>
          <w:szCs w:val="24"/>
        </w:rPr>
        <w:t>placements</w:t>
      </w:r>
    </w:p>
    <w:p w14:paraId="298B8B3C" w14:textId="3EA7754D" w:rsidR="00C62392" w:rsidRPr="00810415" w:rsidRDefault="00C62392" w:rsidP="005C6D50">
      <w:pPr>
        <w:pStyle w:val="ListParagraph"/>
        <w:ind w:left="709" w:hanging="425"/>
        <w:rPr>
          <w:rFonts w:ascii="Arial" w:hAnsi="Arial" w:cs="Arial"/>
          <w:sz w:val="24"/>
          <w:szCs w:val="24"/>
        </w:rPr>
      </w:pPr>
    </w:p>
    <w:p w14:paraId="250B08DF" w14:textId="07941740" w:rsidR="00C62392" w:rsidRPr="00810415" w:rsidRDefault="27EEDCC3" w:rsidP="005C6D50">
      <w:pPr>
        <w:pStyle w:val="ListParagraph"/>
        <w:numPr>
          <w:ilvl w:val="0"/>
          <w:numId w:val="16"/>
        </w:numPr>
        <w:ind w:left="709" w:hanging="425"/>
        <w:rPr>
          <w:rFonts w:ascii="Arial" w:hAnsi="Arial" w:cs="Arial"/>
          <w:sz w:val="24"/>
          <w:szCs w:val="24"/>
        </w:rPr>
      </w:pPr>
      <w:r w:rsidRPr="0DAB80CA">
        <w:rPr>
          <w:rFonts w:ascii="Arial" w:hAnsi="Arial" w:cs="Arial"/>
          <w:sz w:val="24"/>
          <w:szCs w:val="24"/>
        </w:rPr>
        <w:t xml:space="preserve">To ensure all applicants and placements are treated fairly and consistently and </w:t>
      </w:r>
      <w:r w:rsidR="724B43E8" w:rsidRPr="0DAB80CA">
        <w:rPr>
          <w:rFonts w:ascii="Arial" w:hAnsi="Arial" w:cs="Arial"/>
          <w:sz w:val="24"/>
          <w:szCs w:val="24"/>
        </w:rPr>
        <w:t>receive</w:t>
      </w:r>
      <w:r w:rsidRPr="0DAB80CA">
        <w:rPr>
          <w:rFonts w:ascii="Arial" w:hAnsi="Arial" w:cs="Arial"/>
          <w:sz w:val="24"/>
          <w:szCs w:val="24"/>
        </w:rPr>
        <w:t xml:space="preserve"> </w:t>
      </w:r>
      <w:r w:rsidR="4E585E48" w:rsidRPr="0DAB80CA">
        <w:rPr>
          <w:rFonts w:ascii="Arial" w:hAnsi="Arial" w:cs="Arial"/>
          <w:sz w:val="24"/>
          <w:szCs w:val="24"/>
        </w:rPr>
        <w:t>appropriate</w:t>
      </w:r>
      <w:r w:rsidRPr="0DAB80CA">
        <w:rPr>
          <w:rFonts w:ascii="Arial" w:hAnsi="Arial" w:cs="Arial"/>
          <w:sz w:val="24"/>
          <w:szCs w:val="24"/>
        </w:rPr>
        <w:t xml:space="preserve"> guidance before, and support during, their placements. </w:t>
      </w:r>
    </w:p>
    <w:p w14:paraId="1E6EEE73" w14:textId="261F977B" w:rsidR="00C62392" w:rsidRPr="00810415" w:rsidRDefault="00C62392" w:rsidP="005C6D50">
      <w:pPr>
        <w:pStyle w:val="ListParagraph"/>
        <w:ind w:left="709" w:hanging="425"/>
        <w:rPr>
          <w:rFonts w:ascii="Arial" w:hAnsi="Arial" w:cs="Arial"/>
          <w:sz w:val="24"/>
          <w:szCs w:val="24"/>
        </w:rPr>
      </w:pPr>
    </w:p>
    <w:p w14:paraId="5AD9CA8A" w14:textId="18347D4C" w:rsidR="00C62392" w:rsidRPr="00810415" w:rsidRDefault="3701860C" w:rsidP="005C6D50">
      <w:pPr>
        <w:pStyle w:val="ListParagraph"/>
        <w:numPr>
          <w:ilvl w:val="0"/>
          <w:numId w:val="16"/>
        </w:numPr>
        <w:ind w:left="709" w:hanging="425"/>
        <w:rPr>
          <w:rFonts w:ascii="Arial" w:hAnsi="Arial" w:cs="Arial"/>
          <w:sz w:val="24"/>
          <w:szCs w:val="24"/>
        </w:rPr>
      </w:pPr>
      <w:r w:rsidRPr="0DAB80CA">
        <w:rPr>
          <w:rFonts w:ascii="Arial" w:hAnsi="Arial" w:cs="Arial"/>
          <w:sz w:val="24"/>
          <w:szCs w:val="24"/>
        </w:rPr>
        <w:t>To recognise the roles, rights and responsibilities of the service and the work experience placement.</w:t>
      </w:r>
    </w:p>
    <w:p w14:paraId="31846C7B" w14:textId="322AD664" w:rsidR="00C62392" w:rsidRPr="00810415" w:rsidRDefault="00C62392" w:rsidP="0DAB80CA">
      <w:pPr>
        <w:pStyle w:val="ListParagraph"/>
        <w:ind w:left="1134" w:hanging="425"/>
        <w:rPr>
          <w:rFonts w:ascii="Arial" w:hAnsi="Arial" w:cs="Arial"/>
        </w:rPr>
      </w:pPr>
    </w:p>
    <w:p w14:paraId="56E3BE90" w14:textId="5DB78C19" w:rsidR="59702E3D" w:rsidRDefault="6E01E1ED">
      <w:pPr>
        <w:pStyle w:val="Heading1"/>
        <w:rPr>
          <w:rFonts w:ascii="Arial" w:eastAsia="Arial" w:hAnsi="Arial" w:cs="Arial"/>
          <w:b/>
          <w:bCs/>
          <w:color w:val="auto"/>
          <w:sz w:val="28"/>
          <w:szCs w:val="28"/>
        </w:rPr>
      </w:pPr>
      <w:bookmarkStart w:id="4" w:name="_Toc215047535"/>
      <w:r w:rsidRPr="4A08CCB3">
        <w:rPr>
          <w:rFonts w:ascii="Arial" w:eastAsia="Arial" w:hAnsi="Arial" w:cs="Arial"/>
          <w:b/>
          <w:bCs/>
          <w:color w:val="auto"/>
          <w:sz w:val="28"/>
          <w:szCs w:val="28"/>
        </w:rPr>
        <w:t xml:space="preserve">The </w:t>
      </w:r>
      <w:r w:rsidR="0EC2EC56" w:rsidRPr="4A08CCB3">
        <w:rPr>
          <w:rFonts w:ascii="Arial" w:eastAsia="Arial" w:hAnsi="Arial" w:cs="Arial"/>
          <w:b/>
          <w:bCs/>
          <w:color w:val="auto"/>
          <w:sz w:val="28"/>
          <w:szCs w:val="28"/>
        </w:rPr>
        <w:t xml:space="preserve">Aims of the </w:t>
      </w:r>
      <w:r w:rsidRPr="4A08CCB3">
        <w:rPr>
          <w:rFonts w:ascii="Arial" w:eastAsia="Arial" w:hAnsi="Arial" w:cs="Arial"/>
          <w:b/>
          <w:bCs/>
          <w:color w:val="auto"/>
          <w:sz w:val="28"/>
          <w:szCs w:val="28"/>
        </w:rPr>
        <w:t>Placement</w:t>
      </w:r>
      <w:bookmarkEnd w:id="4"/>
    </w:p>
    <w:p w14:paraId="34F9DE99" w14:textId="5856F95F" w:rsidR="43A9FC3B" w:rsidRDefault="43A9FC3B" w:rsidP="366C68D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EBBA191" w14:textId="28A28C7E" w:rsidR="00B86AE5" w:rsidRDefault="0656FC3C" w:rsidP="366C68D5">
      <w:pPr>
        <w:spacing w:after="0" w:line="240" w:lineRule="auto"/>
        <w:rPr>
          <w:rFonts w:ascii="Arial" w:hAnsi="Arial" w:cs="Arial"/>
          <w:sz w:val="24"/>
          <w:szCs w:val="24"/>
        </w:rPr>
      </w:pPr>
      <w:r w:rsidRPr="735FDA95">
        <w:rPr>
          <w:rFonts w:ascii="Arial" w:hAnsi="Arial" w:cs="Arial"/>
          <w:sz w:val="24"/>
          <w:szCs w:val="24"/>
        </w:rPr>
        <w:t>Work experience placements are intended to offer short, fixed-term placements that provide a varied overview of the archive service. Timings and duration are dependent on staffing capacity</w:t>
      </w:r>
      <w:r w:rsidR="6B2B4958" w:rsidRPr="735FDA95">
        <w:rPr>
          <w:rFonts w:ascii="Arial" w:hAnsi="Arial" w:cs="Arial"/>
          <w:sz w:val="24"/>
          <w:szCs w:val="24"/>
        </w:rPr>
        <w:t xml:space="preserve"> at Gwent Archives</w:t>
      </w:r>
      <w:r w:rsidR="54887390" w:rsidRPr="735FDA95">
        <w:rPr>
          <w:rFonts w:ascii="Arial" w:hAnsi="Arial" w:cs="Arial"/>
          <w:sz w:val="24"/>
          <w:szCs w:val="24"/>
        </w:rPr>
        <w:t xml:space="preserve"> and the needs of the individual</w:t>
      </w:r>
      <w:r w:rsidR="6B2B4958" w:rsidRPr="735FDA95">
        <w:rPr>
          <w:rFonts w:ascii="Arial" w:hAnsi="Arial" w:cs="Arial"/>
          <w:sz w:val="24"/>
          <w:szCs w:val="24"/>
        </w:rPr>
        <w:t>.</w:t>
      </w:r>
      <w:r w:rsidR="7FDF4ADB" w:rsidRPr="735FDA95">
        <w:rPr>
          <w:rFonts w:ascii="Arial" w:hAnsi="Arial" w:cs="Arial"/>
          <w:sz w:val="24"/>
          <w:szCs w:val="24"/>
        </w:rPr>
        <w:t xml:space="preserve"> </w:t>
      </w:r>
      <w:r w:rsidR="11806E1B" w:rsidRPr="735FDA95">
        <w:rPr>
          <w:rFonts w:ascii="Arial" w:hAnsi="Arial" w:cs="Arial"/>
          <w:sz w:val="24"/>
          <w:szCs w:val="24"/>
        </w:rPr>
        <w:t>Principally the placement will include</w:t>
      </w:r>
      <w:r w:rsidR="330A535F" w:rsidRPr="735FDA95">
        <w:rPr>
          <w:rFonts w:ascii="Arial" w:hAnsi="Arial" w:cs="Arial"/>
          <w:sz w:val="24"/>
          <w:szCs w:val="24"/>
        </w:rPr>
        <w:t xml:space="preserve"> some or </w:t>
      </w:r>
      <w:proofErr w:type="gramStart"/>
      <w:r w:rsidR="330A535F" w:rsidRPr="735FDA95">
        <w:rPr>
          <w:rFonts w:ascii="Arial" w:hAnsi="Arial" w:cs="Arial"/>
          <w:sz w:val="24"/>
          <w:szCs w:val="24"/>
        </w:rPr>
        <w:t>all of</w:t>
      </w:r>
      <w:proofErr w:type="gramEnd"/>
      <w:r w:rsidR="330A535F" w:rsidRPr="735FDA95">
        <w:rPr>
          <w:rFonts w:ascii="Arial" w:hAnsi="Arial" w:cs="Arial"/>
          <w:sz w:val="24"/>
          <w:szCs w:val="24"/>
        </w:rPr>
        <w:t xml:space="preserve"> the </w:t>
      </w:r>
      <w:proofErr w:type="gramStart"/>
      <w:r w:rsidR="330A535F" w:rsidRPr="735FDA95">
        <w:rPr>
          <w:rFonts w:ascii="Arial" w:hAnsi="Arial" w:cs="Arial"/>
          <w:sz w:val="24"/>
          <w:szCs w:val="24"/>
        </w:rPr>
        <w:t>following</w:t>
      </w:r>
      <w:r w:rsidR="11806E1B" w:rsidRPr="735FDA95">
        <w:rPr>
          <w:rFonts w:ascii="Arial" w:hAnsi="Arial" w:cs="Arial"/>
          <w:sz w:val="24"/>
          <w:szCs w:val="24"/>
        </w:rPr>
        <w:t>;</w:t>
      </w:r>
      <w:proofErr w:type="gramEnd"/>
      <w:r w:rsidR="11806E1B" w:rsidRPr="735FDA95">
        <w:rPr>
          <w:rFonts w:ascii="Arial" w:hAnsi="Arial" w:cs="Arial"/>
          <w:sz w:val="24"/>
          <w:szCs w:val="24"/>
        </w:rPr>
        <w:t xml:space="preserve"> </w:t>
      </w:r>
    </w:p>
    <w:p w14:paraId="5D5CA4B9" w14:textId="77777777" w:rsidR="00D44E12" w:rsidRDefault="00D44E12" w:rsidP="366C68D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A8F94D" w14:textId="57278067" w:rsidR="2F966E5E" w:rsidRDefault="687D2651" w:rsidP="005C6D50">
      <w:pPr>
        <w:pStyle w:val="ListParagraph"/>
        <w:numPr>
          <w:ilvl w:val="0"/>
          <w:numId w:val="10"/>
        </w:num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735FDA95">
        <w:rPr>
          <w:rFonts w:ascii="Arial" w:hAnsi="Arial" w:cs="Arial"/>
          <w:sz w:val="24"/>
          <w:szCs w:val="24"/>
        </w:rPr>
        <w:t xml:space="preserve">how </w:t>
      </w:r>
      <w:r w:rsidR="14F0832C" w:rsidRPr="735FDA95">
        <w:rPr>
          <w:rFonts w:ascii="Arial" w:hAnsi="Arial" w:cs="Arial"/>
          <w:sz w:val="24"/>
          <w:szCs w:val="24"/>
        </w:rPr>
        <w:t xml:space="preserve">Gwent </w:t>
      </w:r>
      <w:r w:rsidRPr="735FDA95">
        <w:rPr>
          <w:rFonts w:ascii="Arial" w:hAnsi="Arial" w:cs="Arial"/>
          <w:sz w:val="24"/>
          <w:szCs w:val="24"/>
        </w:rPr>
        <w:t xml:space="preserve">Archives </w:t>
      </w:r>
      <w:r w:rsidR="1983BCFC" w:rsidRPr="735FDA95">
        <w:rPr>
          <w:rFonts w:ascii="Arial" w:hAnsi="Arial" w:cs="Arial"/>
          <w:sz w:val="24"/>
          <w:szCs w:val="24"/>
        </w:rPr>
        <w:t>operates</w:t>
      </w:r>
      <w:r w:rsidRPr="735FDA95">
        <w:rPr>
          <w:rFonts w:ascii="Arial" w:hAnsi="Arial" w:cs="Arial"/>
          <w:sz w:val="24"/>
          <w:szCs w:val="24"/>
        </w:rPr>
        <w:t xml:space="preserve"> both front of house and behind the scenes – the opportunity to shadow in the Research </w:t>
      </w:r>
      <w:r w:rsidR="3638679F" w:rsidRPr="735FDA95">
        <w:rPr>
          <w:rFonts w:ascii="Arial" w:hAnsi="Arial" w:cs="Arial"/>
          <w:sz w:val="24"/>
          <w:szCs w:val="24"/>
        </w:rPr>
        <w:t xml:space="preserve">Room and assist with </w:t>
      </w:r>
      <w:r w:rsidR="62B9C2D4" w:rsidRPr="735FDA95">
        <w:rPr>
          <w:rFonts w:ascii="Arial" w:hAnsi="Arial" w:cs="Arial"/>
          <w:sz w:val="24"/>
          <w:szCs w:val="24"/>
        </w:rPr>
        <w:t xml:space="preserve">the </w:t>
      </w:r>
      <w:r w:rsidR="3638679F" w:rsidRPr="735FDA95">
        <w:rPr>
          <w:rFonts w:ascii="Arial" w:hAnsi="Arial" w:cs="Arial"/>
          <w:sz w:val="24"/>
          <w:szCs w:val="24"/>
        </w:rPr>
        <w:t>retrieval</w:t>
      </w:r>
      <w:r w:rsidR="5BA1071A" w:rsidRPr="735FDA95">
        <w:rPr>
          <w:rFonts w:ascii="Arial" w:hAnsi="Arial" w:cs="Arial"/>
          <w:sz w:val="24"/>
          <w:szCs w:val="24"/>
        </w:rPr>
        <w:t xml:space="preserve"> of documents.</w:t>
      </w:r>
      <w:r w:rsidR="3638679F" w:rsidRPr="735FDA95">
        <w:rPr>
          <w:rFonts w:ascii="Arial" w:hAnsi="Arial" w:cs="Arial"/>
          <w:sz w:val="24"/>
          <w:szCs w:val="24"/>
        </w:rPr>
        <w:t xml:space="preserve"> </w:t>
      </w:r>
    </w:p>
    <w:p w14:paraId="092DDC5E" w14:textId="262EA614" w:rsidR="0DAB80CA" w:rsidRDefault="0DAB80CA" w:rsidP="005C6D50">
      <w:pPr>
        <w:pStyle w:val="ListParagraph"/>
        <w:spacing w:after="0" w:line="240" w:lineRule="auto"/>
        <w:ind w:left="709" w:hanging="360"/>
        <w:rPr>
          <w:rFonts w:ascii="Arial" w:hAnsi="Arial" w:cs="Arial"/>
          <w:sz w:val="24"/>
          <w:szCs w:val="24"/>
        </w:rPr>
      </w:pPr>
    </w:p>
    <w:p w14:paraId="4D1ACBA8" w14:textId="6F1A2F7F" w:rsidR="4B013FFE" w:rsidRDefault="4B013FFE" w:rsidP="005C6D50">
      <w:pPr>
        <w:pStyle w:val="ListParagraph"/>
        <w:numPr>
          <w:ilvl w:val="0"/>
          <w:numId w:val="10"/>
        </w:numPr>
        <w:spacing w:after="0" w:line="240" w:lineRule="auto"/>
        <w:ind w:left="709"/>
        <w:rPr>
          <w:rFonts w:eastAsiaTheme="minorEastAsia"/>
          <w:sz w:val="24"/>
          <w:szCs w:val="24"/>
        </w:rPr>
      </w:pPr>
      <w:r w:rsidRPr="40E36FCA">
        <w:rPr>
          <w:rFonts w:ascii="Arial" w:hAnsi="Arial" w:cs="Arial"/>
          <w:sz w:val="24"/>
          <w:szCs w:val="24"/>
        </w:rPr>
        <w:t xml:space="preserve">Document handling </w:t>
      </w:r>
      <w:r w:rsidR="56C0B0F3" w:rsidRPr="40E36FCA">
        <w:rPr>
          <w:rFonts w:ascii="Arial" w:hAnsi="Arial" w:cs="Arial"/>
          <w:sz w:val="24"/>
          <w:szCs w:val="24"/>
        </w:rPr>
        <w:t>training and the opportunity to</w:t>
      </w:r>
      <w:r w:rsidRPr="40E36FCA">
        <w:rPr>
          <w:rFonts w:ascii="Arial" w:hAnsi="Arial" w:cs="Arial"/>
          <w:sz w:val="24"/>
          <w:szCs w:val="24"/>
        </w:rPr>
        <w:t xml:space="preserve"> assist with the </w:t>
      </w:r>
      <w:r w:rsidR="194C5B18" w:rsidRPr="40E36FCA">
        <w:rPr>
          <w:rFonts w:ascii="Arial" w:hAnsi="Arial" w:cs="Arial"/>
          <w:sz w:val="24"/>
          <w:szCs w:val="24"/>
        </w:rPr>
        <w:t>c</w:t>
      </w:r>
      <w:r w:rsidR="037F9FFF" w:rsidRPr="40E36FCA">
        <w:rPr>
          <w:rFonts w:ascii="Arial" w:hAnsi="Arial" w:cs="Arial"/>
          <w:sz w:val="24"/>
          <w:szCs w:val="24"/>
        </w:rPr>
        <w:t xml:space="preserve">leaning and </w:t>
      </w:r>
      <w:r w:rsidR="6CB44D53" w:rsidRPr="40E36FCA">
        <w:rPr>
          <w:rFonts w:ascii="Arial" w:hAnsi="Arial" w:cs="Arial"/>
          <w:sz w:val="24"/>
          <w:szCs w:val="24"/>
        </w:rPr>
        <w:t>re</w:t>
      </w:r>
      <w:r w:rsidR="037F9FFF" w:rsidRPr="40E36FCA">
        <w:rPr>
          <w:rFonts w:ascii="Arial" w:hAnsi="Arial" w:cs="Arial"/>
          <w:sz w:val="24"/>
          <w:szCs w:val="24"/>
        </w:rPr>
        <w:t>packaging of records</w:t>
      </w:r>
      <w:r w:rsidR="2EA36A1B" w:rsidRPr="40E36FCA">
        <w:rPr>
          <w:rFonts w:ascii="Arial" w:hAnsi="Arial" w:cs="Arial"/>
          <w:sz w:val="24"/>
          <w:szCs w:val="24"/>
        </w:rPr>
        <w:t xml:space="preserve"> to help ensure their long-term protection</w:t>
      </w:r>
      <w:r w:rsidR="7647C130" w:rsidRPr="40E36FCA">
        <w:rPr>
          <w:rFonts w:ascii="Arial" w:hAnsi="Arial" w:cs="Arial"/>
          <w:sz w:val="24"/>
          <w:szCs w:val="24"/>
        </w:rPr>
        <w:t>,</w:t>
      </w:r>
      <w:r w:rsidR="2EA36A1B" w:rsidRPr="40E36FCA">
        <w:rPr>
          <w:rFonts w:ascii="Arial" w:hAnsi="Arial" w:cs="Arial"/>
          <w:sz w:val="24"/>
          <w:szCs w:val="24"/>
        </w:rPr>
        <w:t xml:space="preserve"> preservation</w:t>
      </w:r>
      <w:r w:rsidR="76F6219A" w:rsidRPr="40E36FCA">
        <w:rPr>
          <w:rFonts w:ascii="Arial" w:hAnsi="Arial" w:cs="Arial"/>
          <w:sz w:val="24"/>
          <w:szCs w:val="24"/>
        </w:rPr>
        <w:t xml:space="preserve"> and accessibility.</w:t>
      </w:r>
    </w:p>
    <w:p w14:paraId="26A416F1" w14:textId="2FE5744E" w:rsidR="0DAB80CA" w:rsidRDefault="0DAB80CA" w:rsidP="005C6D50">
      <w:pPr>
        <w:pStyle w:val="ListParagraph"/>
        <w:spacing w:after="0" w:line="240" w:lineRule="auto"/>
        <w:ind w:left="709"/>
        <w:rPr>
          <w:rFonts w:eastAsiaTheme="minorEastAsia"/>
          <w:sz w:val="24"/>
          <w:szCs w:val="24"/>
        </w:rPr>
      </w:pPr>
    </w:p>
    <w:p w14:paraId="784F0A81" w14:textId="6987B3C6" w:rsidR="5AA61B84" w:rsidRDefault="5AA61B84" w:rsidP="005C6D50">
      <w:pPr>
        <w:pStyle w:val="ListParagraph"/>
        <w:numPr>
          <w:ilvl w:val="0"/>
          <w:numId w:val="10"/>
        </w:numPr>
        <w:spacing w:after="0" w:line="240" w:lineRule="auto"/>
        <w:ind w:left="709"/>
        <w:rPr>
          <w:rFonts w:ascii="Arial" w:eastAsiaTheme="minorEastAsia" w:hAnsi="Arial" w:cs="Arial"/>
          <w:sz w:val="24"/>
          <w:szCs w:val="24"/>
        </w:rPr>
      </w:pPr>
      <w:r w:rsidRPr="0DAB80CA">
        <w:rPr>
          <w:rFonts w:ascii="Arial" w:eastAsiaTheme="minorEastAsia" w:hAnsi="Arial" w:cs="Arial"/>
          <w:sz w:val="24"/>
          <w:szCs w:val="24"/>
        </w:rPr>
        <w:t>An introduction to accessioning new collections and the cataloguing process, with an opportunity to box list a small collection.</w:t>
      </w:r>
    </w:p>
    <w:p w14:paraId="59DF901B" w14:textId="1BE76ED8" w:rsidR="0DAB80CA" w:rsidRDefault="0DAB80CA" w:rsidP="005C6D50">
      <w:pPr>
        <w:pStyle w:val="ListParagraph"/>
        <w:spacing w:after="0" w:line="240" w:lineRule="auto"/>
        <w:ind w:left="709"/>
        <w:rPr>
          <w:rFonts w:ascii="Arial" w:eastAsiaTheme="minorEastAsia" w:hAnsi="Arial" w:cs="Arial"/>
          <w:sz w:val="24"/>
          <w:szCs w:val="24"/>
        </w:rPr>
      </w:pPr>
    </w:p>
    <w:p w14:paraId="4A4FE7DF" w14:textId="58B558BA" w:rsidR="5AA61B84" w:rsidRDefault="5AA61B84" w:rsidP="005C6D50">
      <w:pPr>
        <w:pStyle w:val="ListParagraph"/>
        <w:numPr>
          <w:ilvl w:val="0"/>
          <w:numId w:val="10"/>
        </w:numPr>
        <w:spacing w:after="0" w:line="240" w:lineRule="auto"/>
        <w:ind w:left="709"/>
        <w:rPr>
          <w:rFonts w:ascii="Arial" w:eastAsiaTheme="minorEastAsia" w:hAnsi="Arial" w:cs="Arial"/>
          <w:sz w:val="24"/>
          <w:szCs w:val="24"/>
        </w:rPr>
      </w:pPr>
      <w:r w:rsidRPr="6BDA27AD">
        <w:rPr>
          <w:rFonts w:ascii="Arial" w:eastAsiaTheme="minorEastAsia" w:hAnsi="Arial" w:cs="Arial"/>
          <w:sz w:val="24"/>
          <w:szCs w:val="24"/>
        </w:rPr>
        <w:t>An opportunity to contribute to various projects such as social media posts,</w:t>
      </w:r>
      <w:r w:rsidR="51F4B111" w:rsidRPr="6BDA27AD">
        <w:rPr>
          <w:rFonts w:ascii="Arial" w:eastAsiaTheme="minorEastAsia" w:hAnsi="Arial" w:cs="Arial"/>
          <w:sz w:val="24"/>
          <w:szCs w:val="24"/>
        </w:rPr>
        <w:t xml:space="preserve"> preparing</w:t>
      </w:r>
      <w:r w:rsidRPr="6BDA27AD">
        <w:rPr>
          <w:rFonts w:ascii="Arial" w:eastAsiaTheme="minorEastAsia" w:hAnsi="Arial" w:cs="Arial"/>
          <w:sz w:val="24"/>
          <w:szCs w:val="24"/>
        </w:rPr>
        <w:t xml:space="preserve"> volunteer projects and outreach events. </w:t>
      </w:r>
    </w:p>
    <w:p w14:paraId="7DF34336" w14:textId="740B2483" w:rsidR="40E36FCA" w:rsidRDefault="40E36FCA" w:rsidP="005C6D50">
      <w:pPr>
        <w:spacing w:after="0" w:line="240" w:lineRule="auto"/>
        <w:ind w:left="709"/>
        <w:rPr>
          <w:rFonts w:ascii="Arial" w:eastAsiaTheme="minorEastAsia" w:hAnsi="Arial" w:cs="Arial"/>
          <w:sz w:val="24"/>
          <w:szCs w:val="24"/>
        </w:rPr>
      </w:pPr>
    </w:p>
    <w:p w14:paraId="49854C44" w14:textId="0C77F341" w:rsidR="1249BF6B" w:rsidRDefault="1249BF6B" w:rsidP="005C6D50">
      <w:pPr>
        <w:pStyle w:val="ListParagraph"/>
        <w:numPr>
          <w:ilvl w:val="0"/>
          <w:numId w:val="10"/>
        </w:numPr>
        <w:spacing w:after="0" w:line="240" w:lineRule="auto"/>
        <w:ind w:left="709"/>
        <w:rPr>
          <w:rFonts w:ascii="Arial" w:eastAsiaTheme="minorEastAsia" w:hAnsi="Arial" w:cs="Arial"/>
          <w:sz w:val="24"/>
          <w:szCs w:val="24"/>
        </w:rPr>
      </w:pPr>
      <w:r w:rsidRPr="6BDA27AD">
        <w:rPr>
          <w:rFonts w:ascii="Arial" w:eastAsiaTheme="minorEastAsia" w:hAnsi="Arial" w:cs="Arial"/>
          <w:sz w:val="24"/>
          <w:szCs w:val="24"/>
        </w:rPr>
        <w:t>Supervision by a suitably qualified member of staff who will be responsible for coordinating the placement. They will be the first point of contact for placements, although other staff</w:t>
      </w:r>
      <w:r w:rsidR="116EAE47" w:rsidRPr="6BDA27AD">
        <w:rPr>
          <w:rFonts w:ascii="Arial" w:eastAsiaTheme="minorEastAsia" w:hAnsi="Arial" w:cs="Arial"/>
          <w:sz w:val="24"/>
          <w:szCs w:val="24"/>
        </w:rPr>
        <w:t xml:space="preserve"> members may be involved with providing guidance and support at any time. </w:t>
      </w:r>
    </w:p>
    <w:p w14:paraId="12F40E89" w14:textId="77777777" w:rsidR="00B86AE5" w:rsidRPr="00B86AE5" w:rsidRDefault="08C0F885" w:rsidP="366C68D5">
      <w:pPr>
        <w:spacing w:after="0" w:line="240" w:lineRule="auto"/>
        <w:rPr>
          <w:rFonts w:ascii="Arial" w:hAnsi="Arial" w:cs="Arial"/>
          <w:sz w:val="24"/>
          <w:szCs w:val="24"/>
        </w:rPr>
      </w:pPr>
      <w:r w:rsidRPr="366C68D5">
        <w:rPr>
          <w:rFonts w:ascii="Arial" w:hAnsi="Arial" w:cs="Arial"/>
          <w:sz w:val="24"/>
          <w:szCs w:val="24"/>
        </w:rPr>
        <w:t xml:space="preserve"> </w:t>
      </w:r>
    </w:p>
    <w:p w14:paraId="1392A631" w14:textId="550743F0" w:rsidR="413D7985" w:rsidRDefault="0A2362C0" w:rsidP="366C68D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40E36FCA">
        <w:rPr>
          <w:rFonts w:ascii="Arial" w:eastAsia="Arial" w:hAnsi="Arial" w:cs="Arial"/>
          <w:sz w:val="24"/>
          <w:szCs w:val="24"/>
        </w:rPr>
        <w:t>Each</w:t>
      </w:r>
      <w:r w:rsidR="5F01AEE4" w:rsidRPr="40E36FCA">
        <w:rPr>
          <w:rFonts w:ascii="Arial" w:eastAsia="Arial" w:hAnsi="Arial" w:cs="Arial"/>
          <w:sz w:val="24"/>
          <w:szCs w:val="24"/>
        </w:rPr>
        <w:t xml:space="preserve"> </w:t>
      </w:r>
      <w:r w:rsidR="57B758E4" w:rsidRPr="40E36FCA">
        <w:rPr>
          <w:rFonts w:ascii="Arial" w:eastAsia="Arial" w:hAnsi="Arial" w:cs="Arial"/>
          <w:sz w:val="24"/>
          <w:szCs w:val="24"/>
        </w:rPr>
        <w:t xml:space="preserve">activity </w:t>
      </w:r>
      <w:r w:rsidR="5F01AEE4" w:rsidRPr="40E36FCA">
        <w:rPr>
          <w:rFonts w:ascii="Arial" w:eastAsia="Arial" w:hAnsi="Arial" w:cs="Arial"/>
          <w:sz w:val="24"/>
          <w:szCs w:val="24"/>
        </w:rPr>
        <w:t>require</w:t>
      </w:r>
      <w:r w:rsidR="6A5D7B12" w:rsidRPr="40E36FCA">
        <w:rPr>
          <w:rFonts w:ascii="Arial" w:eastAsia="Arial" w:hAnsi="Arial" w:cs="Arial"/>
          <w:sz w:val="24"/>
          <w:szCs w:val="24"/>
        </w:rPr>
        <w:t>s</w:t>
      </w:r>
      <w:r w:rsidR="5F01AEE4" w:rsidRPr="40E36FCA">
        <w:rPr>
          <w:rFonts w:ascii="Arial" w:eastAsia="Arial" w:hAnsi="Arial" w:cs="Arial"/>
          <w:sz w:val="24"/>
          <w:szCs w:val="24"/>
        </w:rPr>
        <w:t xml:space="preserve"> different levels of support and </w:t>
      </w:r>
      <w:r w:rsidR="019A05E8" w:rsidRPr="40E36FCA">
        <w:rPr>
          <w:rFonts w:ascii="Arial" w:eastAsia="Arial" w:hAnsi="Arial" w:cs="Arial"/>
          <w:sz w:val="24"/>
          <w:szCs w:val="24"/>
        </w:rPr>
        <w:t>supervision</w:t>
      </w:r>
      <w:r w:rsidR="44DF2DCA" w:rsidRPr="40E36FCA">
        <w:rPr>
          <w:rFonts w:ascii="Arial" w:eastAsia="Arial" w:hAnsi="Arial" w:cs="Arial"/>
          <w:sz w:val="24"/>
          <w:szCs w:val="24"/>
        </w:rPr>
        <w:t>.</w:t>
      </w:r>
    </w:p>
    <w:p w14:paraId="10146664" w14:textId="6CB42C9D" w:rsidR="00B86AE5" w:rsidRDefault="0C3EDAE5" w:rsidP="6BDA27AD">
      <w:pPr>
        <w:pStyle w:val="Heading1"/>
        <w:spacing w:line="240" w:lineRule="auto"/>
        <w:rPr>
          <w:rFonts w:ascii="Arial" w:eastAsia="Arial" w:hAnsi="Arial" w:cs="Arial"/>
          <w:b/>
          <w:bCs/>
          <w:color w:val="auto"/>
          <w:sz w:val="28"/>
          <w:szCs w:val="28"/>
        </w:rPr>
      </w:pPr>
      <w:bookmarkStart w:id="5" w:name="_Toc215047536"/>
      <w:r w:rsidRPr="4A08CCB3">
        <w:rPr>
          <w:rFonts w:ascii="Arial" w:eastAsia="Arial" w:hAnsi="Arial" w:cs="Arial"/>
          <w:b/>
          <w:bCs/>
          <w:color w:val="auto"/>
          <w:sz w:val="28"/>
          <w:szCs w:val="28"/>
        </w:rPr>
        <w:lastRenderedPageBreak/>
        <w:t>Applications</w:t>
      </w:r>
      <w:r w:rsidR="08C0F885" w:rsidRPr="4A08CCB3">
        <w:rPr>
          <w:rFonts w:ascii="Arial" w:eastAsia="Arial" w:hAnsi="Arial" w:cs="Arial"/>
          <w:b/>
          <w:bCs/>
          <w:color w:val="auto"/>
          <w:sz w:val="28"/>
          <w:szCs w:val="28"/>
        </w:rPr>
        <w:t xml:space="preserve"> and Induction of </w:t>
      </w:r>
      <w:r w:rsidR="0A010E21" w:rsidRPr="4A08CCB3">
        <w:rPr>
          <w:rFonts w:ascii="Arial" w:eastAsia="Arial" w:hAnsi="Arial" w:cs="Arial"/>
          <w:b/>
          <w:bCs/>
          <w:color w:val="auto"/>
          <w:sz w:val="28"/>
          <w:szCs w:val="28"/>
        </w:rPr>
        <w:t>Placements</w:t>
      </w:r>
      <w:bookmarkEnd w:id="5"/>
      <w:r w:rsidR="08C0F885" w:rsidRPr="4A08CCB3">
        <w:rPr>
          <w:rFonts w:ascii="Arial" w:eastAsia="Arial" w:hAnsi="Arial" w:cs="Arial"/>
          <w:b/>
          <w:bCs/>
          <w:color w:val="auto"/>
          <w:sz w:val="28"/>
          <w:szCs w:val="28"/>
        </w:rPr>
        <w:t xml:space="preserve"> </w:t>
      </w:r>
    </w:p>
    <w:p w14:paraId="70A5BA7C" w14:textId="77777777" w:rsidR="00535A25" w:rsidRDefault="00535A25" w:rsidP="366C68D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A0C2C1E" w14:textId="7AB7C1DA" w:rsidR="00B86AE5" w:rsidRPr="00B86AE5" w:rsidRDefault="550181E7" w:rsidP="366C68D5">
      <w:pPr>
        <w:spacing w:after="0" w:line="240" w:lineRule="auto"/>
        <w:rPr>
          <w:rFonts w:ascii="Arial" w:hAnsi="Arial" w:cs="Arial"/>
          <w:sz w:val="24"/>
          <w:szCs w:val="24"/>
        </w:rPr>
      </w:pPr>
      <w:r w:rsidRPr="6BDA27AD">
        <w:rPr>
          <w:rFonts w:ascii="Arial" w:hAnsi="Arial" w:cs="Arial"/>
          <w:sz w:val="24"/>
          <w:szCs w:val="24"/>
        </w:rPr>
        <w:t>A</w:t>
      </w:r>
      <w:r w:rsidR="4FA4D75D" w:rsidRPr="6BDA27AD">
        <w:rPr>
          <w:rFonts w:ascii="Arial" w:hAnsi="Arial" w:cs="Arial"/>
          <w:sz w:val="24"/>
          <w:szCs w:val="24"/>
        </w:rPr>
        <w:t>pplication</w:t>
      </w:r>
      <w:r w:rsidR="26A8CF7B" w:rsidRPr="6BDA27AD">
        <w:rPr>
          <w:rFonts w:ascii="Arial" w:hAnsi="Arial" w:cs="Arial"/>
          <w:sz w:val="24"/>
          <w:szCs w:val="24"/>
        </w:rPr>
        <w:t>s</w:t>
      </w:r>
      <w:r w:rsidR="4FA4D75D" w:rsidRPr="6BDA27AD">
        <w:rPr>
          <w:rFonts w:ascii="Arial" w:hAnsi="Arial" w:cs="Arial"/>
          <w:sz w:val="24"/>
          <w:szCs w:val="24"/>
        </w:rPr>
        <w:t xml:space="preserve"> will be</w:t>
      </w:r>
      <w:r w:rsidR="317365D8" w:rsidRPr="6BDA27AD">
        <w:rPr>
          <w:rFonts w:ascii="Arial" w:hAnsi="Arial" w:cs="Arial"/>
          <w:sz w:val="24"/>
          <w:szCs w:val="24"/>
        </w:rPr>
        <w:t xml:space="preserve"> made</w:t>
      </w:r>
      <w:r w:rsidR="4FA4D75D" w:rsidRPr="6BDA27AD">
        <w:rPr>
          <w:rFonts w:ascii="Arial" w:hAnsi="Arial" w:cs="Arial"/>
          <w:sz w:val="24"/>
          <w:szCs w:val="24"/>
        </w:rPr>
        <w:t xml:space="preserve"> via a</w:t>
      </w:r>
      <w:r w:rsidR="1E231760" w:rsidRPr="6BDA27AD">
        <w:rPr>
          <w:rFonts w:ascii="Arial" w:hAnsi="Arial" w:cs="Arial"/>
          <w:sz w:val="24"/>
          <w:szCs w:val="24"/>
        </w:rPr>
        <w:t>n application</w:t>
      </w:r>
      <w:r w:rsidR="4FA4D75D" w:rsidRPr="6BDA27AD">
        <w:rPr>
          <w:rFonts w:ascii="Arial" w:hAnsi="Arial" w:cs="Arial"/>
          <w:sz w:val="24"/>
          <w:szCs w:val="24"/>
        </w:rPr>
        <w:t xml:space="preserve"> form and an informal </w:t>
      </w:r>
      <w:r w:rsidR="620A8A39" w:rsidRPr="6BDA27AD">
        <w:rPr>
          <w:rFonts w:ascii="Arial" w:hAnsi="Arial" w:cs="Arial"/>
          <w:sz w:val="24"/>
          <w:szCs w:val="24"/>
        </w:rPr>
        <w:t xml:space="preserve">discussion prior to </w:t>
      </w:r>
      <w:r w:rsidR="5C41DC20" w:rsidRPr="6BDA27AD">
        <w:rPr>
          <w:rFonts w:ascii="Arial" w:hAnsi="Arial" w:cs="Arial"/>
          <w:sz w:val="24"/>
          <w:szCs w:val="24"/>
        </w:rPr>
        <w:t>placement</w:t>
      </w:r>
      <w:r w:rsidR="620A8A39" w:rsidRPr="6BDA27AD">
        <w:rPr>
          <w:rFonts w:ascii="Arial" w:hAnsi="Arial" w:cs="Arial"/>
          <w:sz w:val="24"/>
          <w:szCs w:val="24"/>
        </w:rPr>
        <w:t xml:space="preserve"> being offered.  This will provide an opportunity for informal assessment </w:t>
      </w:r>
      <w:r w:rsidR="0661480A" w:rsidRPr="6BDA27AD">
        <w:rPr>
          <w:rFonts w:ascii="Arial" w:hAnsi="Arial" w:cs="Arial"/>
          <w:sz w:val="24"/>
          <w:szCs w:val="24"/>
        </w:rPr>
        <w:t>on both sides and for a consideration of possible options.</w:t>
      </w:r>
      <w:r w:rsidR="4FA4D75D" w:rsidRPr="6BDA27AD">
        <w:rPr>
          <w:rFonts w:ascii="Arial" w:hAnsi="Arial" w:cs="Arial"/>
          <w:sz w:val="24"/>
          <w:szCs w:val="24"/>
        </w:rPr>
        <w:t xml:space="preserve">  </w:t>
      </w:r>
    </w:p>
    <w:p w14:paraId="15F044FA" w14:textId="63B62D50" w:rsidR="6BDA27AD" w:rsidRDefault="6BDA27AD" w:rsidP="6BDA27A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4A27E1F" w14:textId="3BA50EAA" w:rsidR="6A42EEC1" w:rsidRDefault="6A42EEC1" w:rsidP="6BDA27AD">
      <w:pPr>
        <w:spacing w:after="0" w:line="240" w:lineRule="auto"/>
        <w:rPr>
          <w:rFonts w:ascii="Arial" w:hAnsi="Arial" w:cs="Arial"/>
          <w:sz w:val="24"/>
          <w:szCs w:val="24"/>
        </w:rPr>
      </w:pPr>
      <w:r w:rsidRPr="6BDA27AD">
        <w:rPr>
          <w:rFonts w:ascii="Arial" w:hAnsi="Arial" w:cs="Arial"/>
          <w:sz w:val="24"/>
          <w:szCs w:val="24"/>
        </w:rPr>
        <w:t xml:space="preserve">Placements are not expected to have any prior knowledge or experience of working in an archive. However, they should have a range of skills and </w:t>
      </w:r>
      <w:proofErr w:type="gramStart"/>
      <w:r w:rsidRPr="6BDA27AD">
        <w:rPr>
          <w:rFonts w:ascii="Arial" w:hAnsi="Arial" w:cs="Arial"/>
          <w:sz w:val="24"/>
          <w:szCs w:val="24"/>
        </w:rPr>
        <w:t>interests;</w:t>
      </w:r>
      <w:proofErr w:type="gramEnd"/>
    </w:p>
    <w:p w14:paraId="298EE89F" w14:textId="128738E0" w:rsidR="6BDA27AD" w:rsidRDefault="6BDA27AD" w:rsidP="6BDA27A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4E240F" w14:textId="6362A32F" w:rsidR="6A42EEC1" w:rsidRDefault="6A42EEC1" w:rsidP="6BDA27A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6BDA27AD">
        <w:rPr>
          <w:rFonts w:ascii="Arial" w:hAnsi="Arial" w:cs="Arial"/>
          <w:sz w:val="24"/>
          <w:szCs w:val="24"/>
        </w:rPr>
        <w:t>An interest in heritage and/or pursuing career in the heritage sector</w:t>
      </w:r>
    </w:p>
    <w:p w14:paraId="655DB58A" w14:textId="2A1B4D47" w:rsidR="6BDA27AD" w:rsidRDefault="6BDA27AD" w:rsidP="6BDA27AD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3C8DDD87" w14:textId="3EA822B8" w:rsidR="6A42EEC1" w:rsidRDefault="6A42EEC1" w:rsidP="6BDA27A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6BDA27AD">
        <w:rPr>
          <w:rFonts w:ascii="Arial" w:hAnsi="Arial" w:cs="Arial"/>
          <w:sz w:val="24"/>
          <w:szCs w:val="24"/>
        </w:rPr>
        <w:t>The ability to work as part of a team and independently</w:t>
      </w:r>
    </w:p>
    <w:p w14:paraId="238579B2" w14:textId="19E8893A" w:rsidR="6BDA27AD" w:rsidRDefault="6BDA27AD" w:rsidP="6BDA27AD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63CEF633" w14:textId="41FB3730" w:rsidR="6A42EEC1" w:rsidRDefault="6A42EEC1" w:rsidP="6BDA27A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6BDA27AD">
        <w:rPr>
          <w:rFonts w:ascii="Arial" w:hAnsi="Arial" w:cs="Arial"/>
          <w:sz w:val="24"/>
          <w:szCs w:val="24"/>
        </w:rPr>
        <w:t>A conscientious approach to work</w:t>
      </w:r>
    </w:p>
    <w:p w14:paraId="5B68B9CD" w14:textId="77777777" w:rsidR="00B86AE5" w:rsidRPr="00B86AE5" w:rsidRDefault="08C0F885" w:rsidP="366C68D5">
      <w:pPr>
        <w:spacing w:after="0" w:line="240" w:lineRule="auto"/>
        <w:rPr>
          <w:rFonts w:ascii="Arial" w:hAnsi="Arial" w:cs="Arial"/>
          <w:sz w:val="24"/>
          <w:szCs w:val="24"/>
        </w:rPr>
      </w:pPr>
      <w:r w:rsidRPr="366C68D5">
        <w:rPr>
          <w:rFonts w:ascii="Arial" w:hAnsi="Arial" w:cs="Arial"/>
          <w:sz w:val="24"/>
          <w:szCs w:val="24"/>
        </w:rPr>
        <w:t xml:space="preserve"> </w:t>
      </w:r>
    </w:p>
    <w:p w14:paraId="416571CB" w14:textId="77777777" w:rsidR="002B2B3A" w:rsidRDefault="002B2B3A" w:rsidP="36730B7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placements </w:t>
      </w:r>
      <w:r w:rsidR="08C0F885" w:rsidRPr="36730B75">
        <w:rPr>
          <w:rFonts w:ascii="Arial" w:hAnsi="Arial" w:cs="Arial"/>
          <w:sz w:val="24"/>
          <w:szCs w:val="24"/>
        </w:rPr>
        <w:t xml:space="preserve">will be given an induction prior to commencing their activities. This will </w:t>
      </w:r>
      <w:proofErr w:type="gramStart"/>
      <w:r w:rsidR="08C0F885" w:rsidRPr="36730B75">
        <w:rPr>
          <w:rFonts w:ascii="Arial" w:hAnsi="Arial" w:cs="Arial"/>
          <w:sz w:val="24"/>
          <w:szCs w:val="24"/>
        </w:rPr>
        <w:t>cover</w:t>
      </w:r>
      <w:r>
        <w:rPr>
          <w:rFonts w:ascii="Arial" w:hAnsi="Arial" w:cs="Arial"/>
          <w:sz w:val="24"/>
          <w:szCs w:val="24"/>
        </w:rPr>
        <w:t>;</w:t>
      </w:r>
      <w:proofErr w:type="gramEnd"/>
    </w:p>
    <w:p w14:paraId="74317EE2" w14:textId="5704C4C7" w:rsidR="002B2B3A" w:rsidRPr="002B2B3A" w:rsidRDefault="08C0F885" w:rsidP="002B2B3A">
      <w:pPr>
        <w:spacing w:after="0" w:line="240" w:lineRule="auto"/>
        <w:rPr>
          <w:rFonts w:ascii="Arial" w:hAnsi="Arial" w:cs="Arial"/>
          <w:sz w:val="24"/>
          <w:szCs w:val="24"/>
        </w:rPr>
      </w:pPr>
      <w:r w:rsidRPr="36730B75">
        <w:rPr>
          <w:rFonts w:ascii="Arial" w:hAnsi="Arial" w:cs="Arial"/>
          <w:sz w:val="24"/>
          <w:szCs w:val="24"/>
        </w:rPr>
        <w:t xml:space="preserve"> </w:t>
      </w:r>
    </w:p>
    <w:p w14:paraId="3A2C936D" w14:textId="7DD57EAB" w:rsidR="002B2B3A" w:rsidRDefault="002B2B3A" w:rsidP="00591BE5">
      <w:pPr>
        <w:pStyle w:val="ListParagraph"/>
        <w:numPr>
          <w:ilvl w:val="0"/>
          <w:numId w:val="11"/>
        </w:numPr>
        <w:spacing w:after="0" w:line="240" w:lineRule="auto"/>
        <w:ind w:left="709"/>
        <w:rPr>
          <w:rFonts w:eastAsiaTheme="minorEastAsia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brief overview of Gwent Archives, our collections and aims of the service.</w:t>
      </w:r>
    </w:p>
    <w:p w14:paraId="6183D5EB" w14:textId="17666791" w:rsidR="002B2B3A" w:rsidRPr="002B2B3A" w:rsidRDefault="002B2B3A" w:rsidP="00591BE5">
      <w:pPr>
        <w:pStyle w:val="ListParagraph"/>
        <w:spacing w:after="0" w:line="240" w:lineRule="auto"/>
        <w:ind w:left="709"/>
        <w:rPr>
          <w:rFonts w:eastAsiaTheme="minorEastAsia"/>
          <w:sz w:val="24"/>
          <w:szCs w:val="24"/>
        </w:rPr>
      </w:pPr>
    </w:p>
    <w:p w14:paraId="7FA000E0" w14:textId="7086AA71" w:rsidR="002B2B3A" w:rsidRPr="002B2B3A" w:rsidRDefault="002B2B3A" w:rsidP="00591BE5">
      <w:pPr>
        <w:pStyle w:val="ListParagraph"/>
        <w:numPr>
          <w:ilvl w:val="0"/>
          <w:numId w:val="11"/>
        </w:numPr>
        <w:spacing w:after="0" w:line="240" w:lineRule="auto"/>
        <w:ind w:left="709"/>
        <w:rPr>
          <w:rFonts w:eastAsiaTheme="minorEastAsia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tour of the building with information on facilities such as restrooms and refreshment areas; and procedures such as fire evacuation.</w:t>
      </w:r>
    </w:p>
    <w:p w14:paraId="3F5FB4DE" w14:textId="77777777" w:rsidR="002B2B3A" w:rsidRPr="002B2B3A" w:rsidRDefault="002B2B3A" w:rsidP="00591BE5">
      <w:pPr>
        <w:pStyle w:val="ListParagraph"/>
        <w:ind w:left="709"/>
        <w:rPr>
          <w:rFonts w:eastAsiaTheme="minorEastAsia"/>
          <w:sz w:val="24"/>
          <w:szCs w:val="24"/>
        </w:rPr>
      </w:pPr>
    </w:p>
    <w:p w14:paraId="7F88D4FC" w14:textId="4A21FF99" w:rsidR="002B2B3A" w:rsidRPr="002B2B3A" w:rsidRDefault="002B2B3A" w:rsidP="00591BE5">
      <w:pPr>
        <w:pStyle w:val="ListParagraph"/>
        <w:numPr>
          <w:ilvl w:val="0"/>
          <w:numId w:val="11"/>
        </w:numPr>
        <w:spacing w:after="0" w:line="240" w:lineRule="auto"/>
        <w:ind w:left="709"/>
        <w:rPr>
          <w:sz w:val="24"/>
          <w:szCs w:val="24"/>
        </w:rPr>
      </w:pPr>
      <w:r w:rsidRPr="25AEBC26">
        <w:rPr>
          <w:rFonts w:ascii="Arial" w:hAnsi="Arial" w:cs="Arial"/>
          <w:sz w:val="24"/>
          <w:szCs w:val="24"/>
        </w:rPr>
        <w:t>Health and safety information</w:t>
      </w:r>
      <w:r>
        <w:rPr>
          <w:rFonts w:ascii="Arial" w:hAnsi="Arial" w:cs="Arial"/>
          <w:sz w:val="24"/>
          <w:szCs w:val="24"/>
        </w:rPr>
        <w:t xml:space="preserve"> including first aid and notifying staff in the event of a problem.</w:t>
      </w:r>
    </w:p>
    <w:p w14:paraId="0DB8221E" w14:textId="77777777" w:rsidR="002B2B3A" w:rsidRPr="002B2B3A" w:rsidRDefault="002B2B3A" w:rsidP="00591BE5">
      <w:pPr>
        <w:pStyle w:val="ListParagraph"/>
        <w:ind w:left="709"/>
        <w:rPr>
          <w:sz w:val="24"/>
          <w:szCs w:val="24"/>
        </w:rPr>
      </w:pPr>
    </w:p>
    <w:p w14:paraId="01C3FDF1" w14:textId="5E91F99F" w:rsidR="00B86AE5" w:rsidRPr="002B2B3A" w:rsidRDefault="002B2B3A" w:rsidP="00591BE5">
      <w:pPr>
        <w:pStyle w:val="ListParagraph"/>
        <w:numPr>
          <w:ilvl w:val="0"/>
          <w:numId w:val="11"/>
        </w:numPr>
        <w:spacing w:after="0" w:line="240" w:lineRule="auto"/>
        <w:ind w:left="709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 overview of the placement and an introduction to the projects they will be undertaking, with a more detailed explanation of placement and coordinator responsibilities.</w:t>
      </w:r>
    </w:p>
    <w:p w14:paraId="13B48255" w14:textId="77777777" w:rsidR="002B2B3A" w:rsidRPr="002B2B3A" w:rsidRDefault="002B2B3A" w:rsidP="00591BE5">
      <w:pPr>
        <w:pStyle w:val="ListParagraph"/>
        <w:ind w:left="709"/>
        <w:rPr>
          <w:sz w:val="24"/>
          <w:szCs w:val="24"/>
        </w:rPr>
      </w:pPr>
    </w:p>
    <w:p w14:paraId="0A7C8BA5" w14:textId="4655BEA3" w:rsidR="698C108D" w:rsidRDefault="698C108D" w:rsidP="00591BE5">
      <w:pPr>
        <w:pStyle w:val="ListParagraph"/>
        <w:numPr>
          <w:ilvl w:val="0"/>
          <w:numId w:val="11"/>
        </w:numPr>
        <w:spacing w:after="0" w:line="240" w:lineRule="auto"/>
        <w:ind w:left="709"/>
        <w:rPr>
          <w:sz w:val="24"/>
          <w:szCs w:val="24"/>
        </w:rPr>
      </w:pPr>
      <w:r w:rsidRPr="25AEBC26">
        <w:rPr>
          <w:rFonts w:ascii="Arial" w:hAnsi="Arial" w:cs="Arial"/>
          <w:sz w:val="24"/>
          <w:szCs w:val="24"/>
        </w:rPr>
        <w:t>Document handling</w:t>
      </w:r>
      <w:r w:rsidR="002B2B3A">
        <w:rPr>
          <w:rFonts w:ascii="Arial" w:hAnsi="Arial" w:cs="Arial"/>
          <w:sz w:val="24"/>
          <w:szCs w:val="24"/>
        </w:rPr>
        <w:t xml:space="preserve"> training</w:t>
      </w:r>
    </w:p>
    <w:p w14:paraId="2D209AFB" w14:textId="579EFCAE" w:rsidR="00B86AE5" w:rsidRDefault="00B86AE5" w:rsidP="00C62392">
      <w:pPr>
        <w:spacing w:after="0" w:line="240" w:lineRule="auto"/>
        <w:ind w:left="360"/>
        <w:rPr>
          <w:sz w:val="24"/>
          <w:szCs w:val="24"/>
        </w:rPr>
      </w:pPr>
    </w:p>
    <w:p w14:paraId="208ED8BD" w14:textId="04D9F22B" w:rsidR="00B86AE5" w:rsidRDefault="320DDDE2" w:rsidP="00C62392">
      <w:pPr>
        <w:spacing w:after="0" w:line="240" w:lineRule="auto"/>
        <w:rPr>
          <w:rFonts w:ascii="Arial" w:hAnsi="Arial" w:cs="Arial"/>
          <w:sz w:val="24"/>
          <w:szCs w:val="24"/>
        </w:rPr>
      </w:pPr>
      <w:r w:rsidRPr="25AEBC26">
        <w:rPr>
          <w:rFonts w:ascii="Arial" w:hAnsi="Arial" w:cs="Arial"/>
          <w:sz w:val="24"/>
          <w:szCs w:val="24"/>
        </w:rPr>
        <w:t xml:space="preserve">At the end of the </w:t>
      </w:r>
      <w:r w:rsidR="002B2B3A" w:rsidRPr="25AEBC26">
        <w:rPr>
          <w:rFonts w:ascii="Arial" w:hAnsi="Arial" w:cs="Arial"/>
          <w:sz w:val="24"/>
          <w:szCs w:val="24"/>
        </w:rPr>
        <w:t>induction, a</w:t>
      </w:r>
      <w:r w:rsidR="002B2B3A">
        <w:rPr>
          <w:rFonts w:ascii="Arial" w:hAnsi="Arial" w:cs="Arial"/>
          <w:sz w:val="24"/>
          <w:szCs w:val="24"/>
        </w:rPr>
        <w:t>n</w:t>
      </w:r>
      <w:r w:rsidRPr="25AEBC26">
        <w:rPr>
          <w:rFonts w:ascii="Arial" w:hAnsi="Arial" w:cs="Arial"/>
          <w:sz w:val="24"/>
          <w:szCs w:val="24"/>
        </w:rPr>
        <w:t xml:space="preserve"> Agreement </w:t>
      </w:r>
      <w:r w:rsidR="005C6D50">
        <w:rPr>
          <w:rFonts w:ascii="Arial" w:hAnsi="Arial" w:cs="Arial"/>
          <w:sz w:val="24"/>
          <w:szCs w:val="24"/>
        </w:rPr>
        <w:t>F</w:t>
      </w:r>
      <w:r w:rsidRPr="25AEBC26">
        <w:rPr>
          <w:rFonts w:ascii="Arial" w:hAnsi="Arial" w:cs="Arial"/>
          <w:sz w:val="24"/>
          <w:szCs w:val="24"/>
        </w:rPr>
        <w:t>orm will be signed by</w:t>
      </w:r>
      <w:r w:rsidR="002B2B3A">
        <w:rPr>
          <w:rFonts w:ascii="Arial" w:hAnsi="Arial" w:cs="Arial"/>
          <w:sz w:val="24"/>
          <w:szCs w:val="24"/>
        </w:rPr>
        <w:t xml:space="preserve">, and a copy provided to, both parties. </w:t>
      </w:r>
    </w:p>
    <w:p w14:paraId="02EB378F" w14:textId="77777777" w:rsidR="00B86AE5" w:rsidRDefault="00B86AE5" w:rsidP="366C68D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7249B94" w14:textId="0D8EE72D" w:rsidR="00B86AE5" w:rsidRDefault="08C0F885" w:rsidP="366C68D5">
      <w:pPr>
        <w:spacing w:after="0" w:line="240" w:lineRule="auto"/>
      </w:pPr>
      <w:r w:rsidRPr="366C68D5">
        <w:rPr>
          <w:rFonts w:ascii="Arial" w:hAnsi="Arial" w:cs="Arial"/>
          <w:sz w:val="24"/>
          <w:szCs w:val="24"/>
        </w:rPr>
        <w:t xml:space="preserve">Gwent Archives recognises the </w:t>
      </w:r>
      <w:r w:rsidR="002B2B3A">
        <w:rPr>
          <w:rFonts w:ascii="Arial" w:hAnsi="Arial" w:cs="Arial"/>
          <w:sz w:val="24"/>
          <w:szCs w:val="24"/>
        </w:rPr>
        <w:t>placement</w:t>
      </w:r>
      <w:r w:rsidRPr="366C68D5">
        <w:rPr>
          <w:rFonts w:ascii="Arial" w:hAnsi="Arial" w:cs="Arial"/>
          <w:sz w:val="24"/>
          <w:szCs w:val="24"/>
        </w:rPr>
        <w:t>’s right to withdraw at any time without prejudice. The</w:t>
      </w:r>
      <w:r w:rsidR="00E64BC8">
        <w:rPr>
          <w:rFonts w:ascii="Arial" w:hAnsi="Arial" w:cs="Arial"/>
          <w:sz w:val="24"/>
          <w:szCs w:val="24"/>
        </w:rPr>
        <w:t xml:space="preserve"> placement</w:t>
      </w:r>
      <w:r w:rsidRPr="366C68D5">
        <w:rPr>
          <w:rFonts w:ascii="Arial" w:hAnsi="Arial" w:cs="Arial"/>
          <w:sz w:val="24"/>
          <w:szCs w:val="24"/>
        </w:rPr>
        <w:t xml:space="preserve"> will be offered an exit interview upon leaving. </w:t>
      </w:r>
      <w:r>
        <w:t xml:space="preserve"> </w:t>
      </w:r>
    </w:p>
    <w:p w14:paraId="23DD831B" w14:textId="77777777" w:rsidR="00B86AE5" w:rsidRDefault="08C0F885" w:rsidP="366C68D5">
      <w:pPr>
        <w:spacing w:after="0" w:line="240" w:lineRule="auto"/>
      </w:pPr>
      <w:r>
        <w:t xml:space="preserve"> </w:t>
      </w:r>
    </w:p>
    <w:p w14:paraId="0E741670" w14:textId="77777777" w:rsidR="005C6D50" w:rsidRDefault="005C6D50" w:rsidP="366C68D5">
      <w:pPr>
        <w:spacing w:after="0" w:line="240" w:lineRule="auto"/>
      </w:pPr>
    </w:p>
    <w:p w14:paraId="28CE8CB7" w14:textId="51E36B27" w:rsidR="00B86AE5" w:rsidRPr="00C62392" w:rsidRDefault="3B70C132" w:rsidP="2DB8A09B">
      <w:pPr>
        <w:pStyle w:val="Heading1"/>
        <w:rPr>
          <w:rFonts w:ascii="Arial" w:eastAsia="Arial" w:hAnsi="Arial" w:cs="Arial"/>
          <w:b/>
          <w:bCs/>
          <w:color w:val="auto"/>
          <w:sz w:val="28"/>
          <w:szCs w:val="28"/>
        </w:rPr>
      </w:pPr>
      <w:bookmarkStart w:id="6" w:name="_Toc215047537"/>
      <w:r w:rsidRPr="4A08CCB3">
        <w:rPr>
          <w:rFonts w:ascii="Arial" w:eastAsia="Arial" w:hAnsi="Arial" w:cs="Arial"/>
          <w:b/>
          <w:bCs/>
          <w:color w:val="auto"/>
          <w:sz w:val="28"/>
          <w:szCs w:val="28"/>
        </w:rPr>
        <w:t>Roles and Responsibilities</w:t>
      </w:r>
      <w:bookmarkEnd w:id="6"/>
    </w:p>
    <w:p w14:paraId="16B4DDF0" w14:textId="0E033A90" w:rsidR="36730B75" w:rsidRDefault="36730B75" w:rsidP="00C62392">
      <w:pPr>
        <w:rPr>
          <w:highlight w:val="yellow"/>
        </w:rPr>
      </w:pPr>
    </w:p>
    <w:p w14:paraId="3E62169F" w14:textId="7355F32B" w:rsidR="00E64BC8" w:rsidRPr="00E64BC8" w:rsidRDefault="00E64BC8" w:rsidP="00E64BC8">
      <w:pPr>
        <w:rPr>
          <w:rFonts w:ascii="Arial" w:eastAsia="Arial" w:hAnsi="Arial" w:cs="Arial"/>
          <w:sz w:val="24"/>
          <w:szCs w:val="24"/>
        </w:rPr>
      </w:pPr>
      <w:r w:rsidRPr="4A08CCB3">
        <w:rPr>
          <w:rFonts w:ascii="Arial" w:eastAsia="Arial" w:hAnsi="Arial" w:cs="Arial"/>
          <w:sz w:val="24"/>
          <w:szCs w:val="24"/>
        </w:rPr>
        <w:t xml:space="preserve">All placements can </w:t>
      </w:r>
      <w:proofErr w:type="gramStart"/>
      <w:r w:rsidRPr="4A08CCB3">
        <w:rPr>
          <w:rFonts w:ascii="Arial" w:eastAsia="Arial" w:hAnsi="Arial" w:cs="Arial"/>
          <w:sz w:val="24"/>
          <w:szCs w:val="24"/>
        </w:rPr>
        <w:t>expect</w:t>
      </w:r>
      <w:r w:rsidR="5B0EED78" w:rsidRPr="4A08CCB3">
        <w:rPr>
          <w:rFonts w:ascii="Arial" w:eastAsia="Arial" w:hAnsi="Arial" w:cs="Arial"/>
          <w:sz w:val="24"/>
          <w:szCs w:val="24"/>
        </w:rPr>
        <w:t>;</w:t>
      </w:r>
      <w:proofErr w:type="gramEnd"/>
      <w:r w:rsidRPr="4A08CCB3">
        <w:rPr>
          <w:rFonts w:ascii="Arial" w:eastAsia="Arial" w:hAnsi="Arial" w:cs="Arial"/>
          <w:sz w:val="24"/>
          <w:szCs w:val="24"/>
        </w:rPr>
        <w:t> </w:t>
      </w:r>
    </w:p>
    <w:p w14:paraId="36831A58" w14:textId="3985038F" w:rsidR="00E64BC8" w:rsidRPr="00E64BC8" w:rsidRDefault="00E64BC8" w:rsidP="00E64BC8">
      <w:pPr>
        <w:pStyle w:val="ListParagraph"/>
        <w:numPr>
          <w:ilvl w:val="0"/>
          <w:numId w:val="21"/>
        </w:numPr>
        <w:rPr>
          <w:rFonts w:ascii="Arial" w:eastAsia="Arial" w:hAnsi="Arial" w:cs="Arial"/>
          <w:sz w:val="24"/>
          <w:szCs w:val="24"/>
        </w:rPr>
      </w:pPr>
      <w:r w:rsidRPr="00E64BC8">
        <w:rPr>
          <w:rFonts w:ascii="Arial" w:eastAsia="Arial" w:hAnsi="Arial" w:cs="Arial"/>
          <w:sz w:val="24"/>
          <w:szCs w:val="24"/>
        </w:rPr>
        <w:t>A named member of staff as a point of contact </w:t>
      </w:r>
    </w:p>
    <w:p w14:paraId="5E967D28" w14:textId="77777777" w:rsidR="00E64BC8" w:rsidRPr="00E64BC8" w:rsidRDefault="00E64BC8" w:rsidP="00E64BC8">
      <w:pPr>
        <w:numPr>
          <w:ilvl w:val="0"/>
          <w:numId w:val="21"/>
        </w:numPr>
        <w:rPr>
          <w:rFonts w:ascii="Arial" w:eastAsia="Arial" w:hAnsi="Arial" w:cs="Arial"/>
          <w:sz w:val="24"/>
          <w:szCs w:val="24"/>
        </w:rPr>
      </w:pPr>
      <w:r w:rsidRPr="00E64BC8">
        <w:rPr>
          <w:rFonts w:ascii="Arial" w:eastAsia="Arial" w:hAnsi="Arial" w:cs="Arial"/>
          <w:sz w:val="24"/>
          <w:szCs w:val="24"/>
        </w:rPr>
        <w:t>A full, documented, induction with a clear explanation of what they will be doing and why  </w:t>
      </w:r>
    </w:p>
    <w:p w14:paraId="4E4C438B" w14:textId="77777777" w:rsidR="00E64BC8" w:rsidRPr="00E64BC8" w:rsidRDefault="00E64BC8" w:rsidP="00E64BC8">
      <w:pPr>
        <w:numPr>
          <w:ilvl w:val="0"/>
          <w:numId w:val="22"/>
        </w:numPr>
        <w:rPr>
          <w:rFonts w:ascii="Arial" w:eastAsia="Arial" w:hAnsi="Arial" w:cs="Arial"/>
          <w:sz w:val="24"/>
          <w:szCs w:val="24"/>
        </w:rPr>
      </w:pPr>
      <w:r w:rsidRPr="00E64BC8">
        <w:rPr>
          <w:rFonts w:ascii="Arial" w:eastAsia="Arial" w:hAnsi="Arial" w:cs="Arial"/>
          <w:sz w:val="24"/>
          <w:szCs w:val="24"/>
        </w:rPr>
        <w:lastRenderedPageBreak/>
        <w:t>Training appropriate to their task </w:t>
      </w:r>
    </w:p>
    <w:p w14:paraId="5EC8076E" w14:textId="77777777" w:rsidR="00E64BC8" w:rsidRPr="00E64BC8" w:rsidRDefault="00E64BC8" w:rsidP="00E64BC8">
      <w:pPr>
        <w:numPr>
          <w:ilvl w:val="0"/>
          <w:numId w:val="23"/>
        </w:numPr>
        <w:rPr>
          <w:rFonts w:ascii="Arial" w:eastAsia="Arial" w:hAnsi="Arial" w:cs="Arial"/>
          <w:sz w:val="24"/>
          <w:szCs w:val="24"/>
        </w:rPr>
      </w:pPr>
      <w:r w:rsidRPr="00E64BC8">
        <w:rPr>
          <w:rFonts w:ascii="Arial" w:eastAsia="Arial" w:hAnsi="Arial" w:cs="Arial"/>
          <w:sz w:val="24"/>
          <w:szCs w:val="24"/>
        </w:rPr>
        <w:t>Regular updates with their staff contact </w:t>
      </w:r>
    </w:p>
    <w:p w14:paraId="3AD2024B" w14:textId="77777777" w:rsidR="00E64BC8" w:rsidRPr="00E64BC8" w:rsidRDefault="00E64BC8" w:rsidP="00E64BC8">
      <w:pPr>
        <w:numPr>
          <w:ilvl w:val="0"/>
          <w:numId w:val="24"/>
        </w:numPr>
        <w:rPr>
          <w:rFonts w:ascii="Arial" w:eastAsia="Arial" w:hAnsi="Arial" w:cs="Arial"/>
          <w:sz w:val="24"/>
          <w:szCs w:val="24"/>
        </w:rPr>
      </w:pPr>
      <w:r w:rsidRPr="00E64BC8">
        <w:rPr>
          <w:rFonts w:ascii="Arial" w:eastAsia="Arial" w:hAnsi="Arial" w:cs="Arial"/>
          <w:sz w:val="24"/>
          <w:szCs w:val="24"/>
        </w:rPr>
        <w:t>A safe working environment in which they are treated with respect, dignity and free from any form of discrimination </w:t>
      </w:r>
    </w:p>
    <w:p w14:paraId="25AED056" w14:textId="77777777" w:rsidR="00E64BC8" w:rsidRPr="00E64BC8" w:rsidRDefault="00E64BC8" w:rsidP="00E64BC8">
      <w:pPr>
        <w:numPr>
          <w:ilvl w:val="0"/>
          <w:numId w:val="25"/>
        </w:numPr>
        <w:rPr>
          <w:rFonts w:ascii="Arial" w:eastAsia="Arial" w:hAnsi="Arial" w:cs="Arial"/>
          <w:sz w:val="24"/>
          <w:szCs w:val="24"/>
        </w:rPr>
      </w:pPr>
      <w:r w:rsidRPr="00E64BC8">
        <w:rPr>
          <w:rFonts w:ascii="Arial" w:eastAsia="Arial" w:hAnsi="Arial" w:cs="Arial"/>
          <w:sz w:val="24"/>
          <w:szCs w:val="24"/>
        </w:rPr>
        <w:t>Guidance and support </w:t>
      </w:r>
    </w:p>
    <w:p w14:paraId="3E7B4BF5" w14:textId="77777777" w:rsidR="00E64BC8" w:rsidRPr="00E64BC8" w:rsidRDefault="00E64BC8" w:rsidP="00E64BC8">
      <w:pPr>
        <w:numPr>
          <w:ilvl w:val="0"/>
          <w:numId w:val="26"/>
        </w:numPr>
        <w:rPr>
          <w:rFonts w:ascii="Arial" w:eastAsia="Arial" w:hAnsi="Arial" w:cs="Arial"/>
          <w:sz w:val="24"/>
          <w:szCs w:val="24"/>
        </w:rPr>
      </w:pPr>
      <w:r w:rsidRPr="00E64BC8">
        <w:rPr>
          <w:rFonts w:ascii="Arial" w:eastAsia="Arial" w:hAnsi="Arial" w:cs="Arial"/>
          <w:sz w:val="24"/>
          <w:szCs w:val="24"/>
        </w:rPr>
        <w:t>For feedback to be listened to, positive or negative, and any comments or complaints dealt with through established corporate procedures </w:t>
      </w:r>
    </w:p>
    <w:p w14:paraId="1B1DD23E" w14:textId="3B360E9C" w:rsidR="00E64BC8" w:rsidRPr="00E64BC8" w:rsidRDefault="00E64BC8" w:rsidP="00E64BC8">
      <w:pPr>
        <w:numPr>
          <w:ilvl w:val="0"/>
          <w:numId w:val="27"/>
        </w:numPr>
        <w:rPr>
          <w:rFonts w:ascii="Arial" w:eastAsia="Arial" w:hAnsi="Arial" w:cs="Arial"/>
          <w:sz w:val="24"/>
          <w:szCs w:val="24"/>
        </w:rPr>
      </w:pPr>
      <w:r w:rsidRPr="00E64BC8">
        <w:rPr>
          <w:rFonts w:ascii="Arial" w:eastAsia="Arial" w:hAnsi="Arial" w:cs="Arial"/>
          <w:sz w:val="24"/>
          <w:szCs w:val="24"/>
        </w:rPr>
        <w:t xml:space="preserve">Staff to try and resolve any difficulties whilst </w:t>
      </w:r>
      <w:r>
        <w:rPr>
          <w:rFonts w:ascii="Arial" w:eastAsia="Arial" w:hAnsi="Arial" w:cs="Arial"/>
          <w:sz w:val="24"/>
          <w:szCs w:val="24"/>
        </w:rPr>
        <w:t xml:space="preserve">undertaking a placement </w:t>
      </w:r>
      <w:r w:rsidRPr="00E64BC8">
        <w:rPr>
          <w:rFonts w:ascii="Arial" w:eastAsia="Arial" w:hAnsi="Arial" w:cs="Arial"/>
          <w:sz w:val="24"/>
          <w:szCs w:val="24"/>
        </w:rPr>
        <w:t xml:space="preserve">with </w:t>
      </w:r>
      <w:r>
        <w:rPr>
          <w:rFonts w:ascii="Arial" w:eastAsia="Arial" w:hAnsi="Arial" w:cs="Arial"/>
          <w:sz w:val="24"/>
          <w:szCs w:val="24"/>
        </w:rPr>
        <w:t>the service</w:t>
      </w:r>
    </w:p>
    <w:p w14:paraId="35A471F8" w14:textId="77777777" w:rsidR="00E64BC8" w:rsidRPr="00E64BC8" w:rsidRDefault="00E64BC8" w:rsidP="00E64BC8">
      <w:pPr>
        <w:numPr>
          <w:ilvl w:val="0"/>
          <w:numId w:val="29"/>
        </w:numPr>
        <w:rPr>
          <w:rFonts w:ascii="Arial" w:eastAsia="Arial" w:hAnsi="Arial" w:cs="Arial"/>
          <w:sz w:val="24"/>
          <w:szCs w:val="24"/>
        </w:rPr>
      </w:pPr>
      <w:r w:rsidRPr="00E64BC8">
        <w:rPr>
          <w:rFonts w:ascii="Arial" w:eastAsia="Arial" w:hAnsi="Arial" w:cs="Arial"/>
          <w:sz w:val="24"/>
          <w:szCs w:val="24"/>
        </w:rPr>
        <w:t>Clearly defined tasks </w:t>
      </w:r>
    </w:p>
    <w:p w14:paraId="00B51150" w14:textId="77777777" w:rsidR="00E64BC8" w:rsidRPr="00E64BC8" w:rsidRDefault="00E64BC8" w:rsidP="00E64BC8">
      <w:pPr>
        <w:numPr>
          <w:ilvl w:val="0"/>
          <w:numId w:val="30"/>
        </w:numPr>
        <w:rPr>
          <w:rFonts w:ascii="Arial" w:eastAsia="Arial" w:hAnsi="Arial" w:cs="Arial"/>
          <w:sz w:val="24"/>
          <w:szCs w:val="24"/>
        </w:rPr>
      </w:pPr>
      <w:r w:rsidRPr="0E35E9AC">
        <w:rPr>
          <w:rFonts w:ascii="Arial" w:eastAsia="Arial" w:hAnsi="Arial" w:cs="Arial"/>
          <w:sz w:val="24"/>
          <w:szCs w:val="24"/>
        </w:rPr>
        <w:t>A reference to support future work applications </w:t>
      </w:r>
    </w:p>
    <w:p w14:paraId="2BC234D0" w14:textId="5C3C753F" w:rsidR="36730B75" w:rsidRDefault="36730B75" w:rsidP="36730B75">
      <w:pPr>
        <w:rPr>
          <w:highlight w:val="yellow"/>
        </w:rPr>
      </w:pPr>
    </w:p>
    <w:p w14:paraId="146861A0" w14:textId="54EBD119" w:rsidR="00A179B0" w:rsidRDefault="00A179B0" w:rsidP="36730B75">
      <w:pPr>
        <w:rPr>
          <w:rFonts w:ascii="Arial" w:hAnsi="Arial" w:cs="Arial"/>
          <w:sz w:val="24"/>
          <w:szCs w:val="24"/>
        </w:rPr>
      </w:pPr>
      <w:r w:rsidRPr="4A08CCB3">
        <w:rPr>
          <w:rFonts w:ascii="Arial" w:hAnsi="Arial" w:cs="Arial"/>
          <w:sz w:val="24"/>
          <w:szCs w:val="24"/>
        </w:rPr>
        <w:t xml:space="preserve">Gwent Archives expects that </w:t>
      </w:r>
      <w:r w:rsidR="00E64BC8" w:rsidRPr="4A08CCB3">
        <w:rPr>
          <w:rFonts w:ascii="Arial" w:hAnsi="Arial" w:cs="Arial"/>
          <w:sz w:val="24"/>
          <w:szCs w:val="24"/>
        </w:rPr>
        <w:t>work experience placements</w:t>
      </w:r>
      <w:r w:rsidRPr="4A08CCB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4A08CCB3">
        <w:rPr>
          <w:rFonts w:ascii="Arial" w:hAnsi="Arial" w:cs="Arial"/>
          <w:sz w:val="24"/>
          <w:szCs w:val="24"/>
        </w:rPr>
        <w:t>will</w:t>
      </w:r>
      <w:r w:rsidR="1561F99F" w:rsidRPr="4A08CCB3">
        <w:rPr>
          <w:rFonts w:ascii="Arial" w:hAnsi="Arial" w:cs="Arial"/>
          <w:sz w:val="24"/>
          <w:szCs w:val="24"/>
        </w:rPr>
        <w:t>;</w:t>
      </w:r>
      <w:proofErr w:type="gramEnd"/>
    </w:p>
    <w:p w14:paraId="2B4773C1" w14:textId="77777777" w:rsidR="00E64BC8" w:rsidRPr="00E64BC8" w:rsidRDefault="00E64BC8" w:rsidP="00E64BC8">
      <w:pPr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 w:rsidRPr="00E64BC8">
        <w:rPr>
          <w:rFonts w:ascii="Arial" w:hAnsi="Arial" w:cs="Arial"/>
          <w:sz w:val="24"/>
          <w:szCs w:val="24"/>
        </w:rPr>
        <w:t>Show courtesy to members of staff and other volunteers </w:t>
      </w:r>
    </w:p>
    <w:p w14:paraId="6F30824F" w14:textId="77777777" w:rsidR="00E64BC8" w:rsidRPr="00E64BC8" w:rsidRDefault="00E64BC8" w:rsidP="00E64BC8">
      <w:pPr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 w:rsidRPr="00E64BC8">
        <w:rPr>
          <w:rFonts w:ascii="Arial" w:hAnsi="Arial" w:cs="Arial"/>
          <w:sz w:val="24"/>
          <w:szCs w:val="24"/>
        </w:rPr>
        <w:t>Help Gwent Archives to fulfil its mission </w:t>
      </w:r>
    </w:p>
    <w:p w14:paraId="330410AE" w14:textId="77777777" w:rsidR="00E64BC8" w:rsidRPr="00E64BC8" w:rsidRDefault="00E64BC8" w:rsidP="00E64BC8">
      <w:pPr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E64BC8">
        <w:rPr>
          <w:rFonts w:ascii="Arial" w:hAnsi="Arial" w:cs="Arial"/>
          <w:sz w:val="24"/>
          <w:szCs w:val="24"/>
        </w:rPr>
        <w:t>Undertake the training provided for the role </w:t>
      </w:r>
    </w:p>
    <w:p w14:paraId="3E009FFA" w14:textId="77777777" w:rsidR="00E64BC8" w:rsidRPr="00E64BC8" w:rsidRDefault="00E64BC8" w:rsidP="00E64BC8">
      <w:pPr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E64BC8">
        <w:rPr>
          <w:rFonts w:ascii="Arial" w:hAnsi="Arial" w:cs="Arial"/>
          <w:sz w:val="24"/>
          <w:szCs w:val="24"/>
        </w:rPr>
        <w:t>Follow Gwent Archives’ procedures and standards, including health and safety and equal opportunities, in relation to its staff, volunteers and users </w:t>
      </w:r>
    </w:p>
    <w:p w14:paraId="39061F93" w14:textId="77777777" w:rsidR="00E64BC8" w:rsidRPr="00E64BC8" w:rsidRDefault="00E64BC8" w:rsidP="00E64BC8">
      <w:pPr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 w:rsidRPr="00E64BC8">
        <w:rPr>
          <w:rFonts w:ascii="Arial" w:hAnsi="Arial" w:cs="Arial"/>
          <w:sz w:val="24"/>
          <w:szCs w:val="24"/>
        </w:rPr>
        <w:t>Meet time commitments and standards agreed to and to give reasonable notice so other arrangements can be made when this is not possible </w:t>
      </w:r>
    </w:p>
    <w:p w14:paraId="3AF61781" w14:textId="77777777" w:rsidR="00E64BC8" w:rsidRPr="00E64BC8" w:rsidRDefault="00E64BC8" w:rsidP="00E64BC8">
      <w:pPr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E64BC8">
        <w:rPr>
          <w:rFonts w:ascii="Arial" w:hAnsi="Arial" w:cs="Arial"/>
          <w:sz w:val="24"/>
          <w:szCs w:val="24"/>
        </w:rPr>
        <w:t>Provide regular feedback, including at the end of the project or end of volunteering, and raise any concerns with staff </w:t>
      </w:r>
    </w:p>
    <w:p w14:paraId="0DF0862F" w14:textId="77777777" w:rsidR="00E64BC8" w:rsidRPr="00E64BC8" w:rsidRDefault="00E64BC8" w:rsidP="00E64BC8">
      <w:pPr>
        <w:numPr>
          <w:ilvl w:val="0"/>
          <w:numId w:val="44"/>
        </w:numPr>
        <w:rPr>
          <w:rFonts w:ascii="Arial" w:hAnsi="Arial" w:cs="Arial"/>
          <w:sz w:val="24"/>
          <w:szCs w:val="24"/>
        </w:rPr>
      </w:pPr>
      <w:r w:rsidRPr="00E64BC8">
        <w:rPr>
          <w:rFonts w:ascii="Arial" w:hAnsi="Arial" w:cs="Arial"/>
          <w:sz w:val="24"/>
          <w:szCs w:val="24"/>
        </w:rPr>
        <w:t>Agree that any work completed whilst in this role is the copyright of Gwent Archives </w:t>
      </w:r>
    </w:p>
    <w:p w14:paraId="7402DE58" w14:textId="77777777" w:rsidR="00E64BC8" w:rsidRDefault="00E64BC8" w:rsidP="36730B75">
      <w:pPr>
        <w:rPr>
          <w:rFonts w:ascii="Arial" w:hAnsi="Arial" w:cs="Arial"/>
          <w:sz w:val="24"/>
          <w:szCs w:val="24"/>
        </w:rPr>
      </w:pPr>
    </w:p>
    <w:p w14:paraId="50BA3E02" w14:textId="55E669DC" w:rsidR="00B86AE5" w:rsidRPr="00D44E12" w:rsidRDefault="08C0F885" w:rsidP="366C68D5">
      <w:pPr>
        <w:pStyle w:val="Heading1"/>
        <w:rPr>
          <w:rFonts w:ascii="Arial" w:hAnsi="Arial" w:cs="Arial"/>
          <w:b/>
          <w:bCs/>
          <w:color w:val="auto"/>
          <w:sz w:val="28"/>
          <w:szCs w:val="28"/>
        </w:rPr>
      </w:pPr>
      <w:bookmarkStart w:id="7" w:name="_Toc1129575853"/>
      <w:bookmarkStart w:id="8" w:name="_Toc1684721901"/>
      <w:bookmarkStart w:id="9" w:name="_Toc215047538"/>
      <w:r w:rsidRPr="4A08CCB3">
        <w:rPr>
          <w:rFonts w:ascii="Arial" w:hAnsi="Arial" w:cs="Arial"/>
          <w:b/>
          <w:bCs/>
          <w:color w:val="auto"/>
          <w:sz w:val="28"/>
          <w:szCs w:val="28"/>
        </w:rPr>
        <w:t>Security and Confidential Information</w:t>
      </w:r>
      <w:bookmarkEnd w:id="9"/>
      <w:r w:rsidRPr="4A08CCB3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bookmarkEnd w:id="7"/>
      <w:bookmarkEnd w:id="8"/>
    </w:p>
    <w:p w14:paraId="1895D3B7" w14:textId="77777777" w:rsidR="00B86AE5" w:rsidRDefault="08C0F885" w:rsidP="366C68D5">
      <w:pPr>
        <w:spacing w:after="0" w:line="240" w:lineRule="auto"/>
      </w:pPr>
      <w:r>
        <w:t xml:space="preserve"> </w:t>
      </w:r>
    </w:p>
    <w:p w14:paraId="2971AD90" w14:textId="373D0280" w:rsidR="7C8C2BC8" w:rsidRDefault="094CDD82" w:rsidP="366C68D5">
      <w:pPr>
        <w:spacing w:after="0" w:line="240" w:lineRule="auto"/>
        <w:rPr>
          <w:rFonts w:ascii="Arial" w:hAnsi="Arial" w:cs="Arial"/>
          <w:sz w:val="24"/>
          <w:szCs w:val="24"/>
        </w:rPr>
      </w:pPr>
      <w:r w:rsidRPr="25AEBC26">
        <w:rPr>
          <w:rFonts w:ascii="Arial" w:hAnsi="Arial" w:cs="Arial"/>
          <w:sz w:val="24"/>
          <w:szCs w:val="24"/>
        </w:rPr>
        <w:t xml:space="preserve">The work that </w:t>
      </w:r>
      <w:r w:rsidR="00E64BC8">
        <w:rPr>
          <w:rFonts w:ascii="Arial" w:hAnsi="Arial" w:cs="Arial"/>
          <w:sz w:val="24"/>
          <w:szCs w:val="24"/>
        </w:rPr>
        <w:t>placements</w:t>
      </w:r>
      <w:r w:rsidRPr="25AEBC26">
        <w:rPr>
          <w:rFonts w:ascii="Arial" w:hAnsi="Arial" w:cs="Arial"/>
          <w:sz w:val="24"/>
          <w:szCs w:val="24"/>
        </w:rPr>
        <w:t xml:space="preserve"> will undertake will only involve those records that are open and accessible to the public. </w:t>
      </w:r>
      <w:r w:rsidR="00E64BC8">
        <w:rPr>
          <w:rFonts w:ascii="Arial" w:hAnsi="Arial" w:cs="Arial"/>
          <w:sz w:val="24"/>
          <w:szCs w:val="24"/>
        </w:rPr>
        <w:t>Work experience placements</w:t>
      </w:r>
      <w:r w:rsidRPr="25AEBC26">
        <w:rPr>
          <w:rFonts w:ascii="Arial" w:hAnsi="Arial" w:cs="Arial"/>
          <w:sz w:val="24"/>
          <w:szCs w:val="24"/>
        </w:rPr>
        <w:t xml:space="preserve"> will not work with closed records or those containing confidential information</w:t>
      </w:r>
      <w:r w:rsidR="26E6CCB3" w:rsidRPr="25AEBC26">
        <w:rPr>
          <w:rFonts w:ascii="Arial" w:hAnsi="Arial" w:cs="Arial"/>
          <w:sz w:val="24"/>
          <w:szCs w:val="24"/>
        </w:rPr>
        <w:t xml:space="preserve">. However, all </w:t>
      </w:r>
      <w:r w:rsidR="00E64BC8">
        <w:rPr>
          <w:rFonts w:ascii="Arial" w:hAnsi="Arial" w:cs="Arial"/>
          <w:sz w:val="24"/>
          <w:szCs w:val="24"/>
        </w:rPr>
        <w:t>placements</w:t>
      </w:r>
      <w:r w:rsidR="26E6CCB3" w:rsidRPr="25AEBC26">
        <w:rPr>
          <w:rFonts w:ascii="Arial" w:hAnsi="Arial" w:cs="Arial"/>
          <w:sz w:val="24"/>
          <w:szCs w:val="24"/>
        </w:rPr>
        <w:t xml:space="preserve"> will be briefed on security measures when using the Research Room and on working with confidential information as part of their indu</w:t>
      </w:r>
      <w:r w:rsidR="6C094FDC" w:rsidRPr="25AEBC26">
        <w:rPr>
          <w:rFonts w:ascii="Arial" w:hAnsi="Arial" w:cs="Arial"/>
          <w:sz w:val="24"/>
          <w:szCs w:val="24"/>
        </w:rPr>
        <w:t>ction.</w:t>
      </w:r>
    </w:p>
    <w:p w14:paraId="00F94543" w14:textId="029ED5D3" w:rsidR="43A9FC3B" w:rsidRDefault="43A9FC3B" w:rsidP="366C68D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CE745D7" w14:textId="50631FB3" w:rsidR="00B86AE5" w:rsidRDefault="08C0F885" w:rsidP="366C68D5">
      <w:pPr>
        <w:spacing w:after="0" w:line="240" w:lineRule="auto"/>
      </w:pPr>
      <w:r>
        <w:t xml:space="preserve">  </w:t>
      </w:r>
    </w:p>
    <w:p w14:paraId="4B346E08" w14:textId="77777777" w:rsidR="0048297F" w:rsidRDefault="0048297F" w:rsidP="366C68D5">
      <w:pPr>
        <w:spacing w:after="0" w:line="240" w:lineRule="auto"/>
      </w:pPr>
    </w:p>
    <w:p w14:paraId="5D859681" w14:textId="77777777" w:rsidR="00B86AE5" w:rsidRPr="00D44E12" w:rsidRDefault="08C0F885" w:rsidP="366C68D5">
      <w:pPr>
        <w:pStyle w:val="Heading1"/>
        <w:rPr>
          <w:rFonts w:ascii="Arial" w:hAnsi="Arial" w:cs="Arial"/>
          <w:b/>
          <w:bCs/>
          <w:color w:val="auto"/>
          <w:sz w:val="28"/>
          <w:szCs w:val="28"/>
        </w:rPr>
      </w:pPr>
      <w:bookmarkStart w:id="10" w:name="_Toc749206594"/>
      <w:bookmarkStart w:id="11" w:name="_Toc1293075412"/>
      <w:bookmarkStart w:id="12" w:name="_Toc215047539"/>
      <w:r w:rsidRPr="4A08CCB3">
        <w:rPr>
          <w:rFonts w:ascii="Arial" w:hAnsi="Arial" w:cs="Arial"/>
          <w:b/>
          <w:bCs/>
          <w:color w:val="auto"/>
          <w:sz w:val="28"/>
          <w:szCs w:val="28"/>
        </w:rPr>
        <w:lastRenderedPageBreak/>
        <w:t>Health and Safety</w:t>
      </w:r>
      <w:bookmarkEnd w:id="12"/>
      <w:r w:rsidRPr="4A08CCB3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bookmarkEnd w:id="10"/>
      <w:bookmarkEnd w:id="11"/>
    </w:p>
    <w:p w14:paraId="7D149327" w14:textId="77777777" w:rsidR="00B86AE5" w:rsidRDefault="08C0F885" w:rsidP="366C68D5">
      <w:pPr>
        <w:spacing w:after="0" w:line="240" w:lineRule="auto"/>
      </w:pPr>
      <w:r>
        <w:t xml:space="preserve"> </w:t>
      </w:r>
    </w:p>
    <w:p w14:paraId="3CB7D5E3" w14:textId="4140CDCE" w:rsidR="00B86AE5" w:rsidRPr="00B86AE5" w:rsidRDefault="2B2DB5DD" w:rsidP="366C68D5">
      <w:pPr>
        <w:spacing w:after="0" w:line="240" w:lineRule="auto"/>
        <w:rPr>
          <w:rFonts w:ascii="Arial" w:hAnsi="Arial" w:cs="Arial"/>
          <w:sz w:val="24"/>
          <w:szCs w:val="24"/>
        </w:rPr>
      </w:pPr>
      <w:r w:rsidRPr="4ACD28A2">
        <w:rPr>
          <w:rFonts w:ascii="Arial" w:hAnsi="Arial" w:cs="Arial"/>
          <w:sz w:val="24"/>
          <w:szCs w:val="24"/>
        </w:rPr>
        <w:t>Gwent Archives follows Torfaen County Borough Council</w:t>
      </w:r>
      <w:r w:rsidR="52AEABAE" w:rsidRPr="4ACD28A2">
        <w:rPr>
          <w:rFonts w:ascii="Arial" w:hAnsi="Arial" w:cs="Arial"/>
          <w:sz w:val="24"/>
          <w:szCs w:val="24"/>
        </w:rPr>
        <w:t>’</w:t>
      </w:r>
      <w:r w:rsidRPr="4ACD28A2">
        <w:rPr>
          <w:rFonts w:ascii="Arial" w:hAnsi="Arial" w:cs="Arial"/>
          <w:sz w:val="24"/>
          <w:szCs w:val="24"/>
        </w:rPr>
        <w:t>s Corporate Health</w:t>
      </w:r>
      <w:r w:rsidR="793B5BB9" w:rsidRPr="4ACD28A2">
        <w:rPr>
          <w:rFonts w:ascii="Arial" w:hAnsi="Arial" w:cs="Arial"/>
          <w:sz w:val="24"/>
          <w:szCs w:val="24"/>
        </w:rPr>
        <w:t>, Safety and Wellbeing Policy.</w:t>
      </w:r>
      <w:r w:rsidRPr="4ACD28A2">
        <w:rPr>
          <w:rFonts w:ascii="Arial" w:hAnsi="Arial" w:cs="Arial"/>
          <w:sz w:val="24"/>
          <w:szCs w:val="24"/>
        </w:rPr>
        <w:t xml:space="preserve"> </w:t>
      </w:r>
      <w:r w:rsidR="00E64BC8" w:rsidRPr="4ACD28A2">
        <w:rPr>
          <w:rFonts w:ascii="Arial" w:hAnsi="Arial" w:cs="Arial"/>
          <w:sz w:val="24"/>
          <w:szCs w:val="24"/>
        </w:rPr>
        <w:t>Placements</w:t>
      </w:r>
      <w:r w:rsidR="037F9FFF" w:rsidRPr="4ACD28A2">
        <w:rPr>
          <w:rFonts w:ascii="Arial" w:hAnsi="Arial" w:cs="Arial"/>
          <w:sz w:val="24"/>
          <w:szCs w:val="24"/>
        </w:rPr>
        <w:t xml:space="preserve"> </w:t>
      </w:r>
      <w:r w:rsidR="6E044EAF" w:rsidRPr="4ACD28A2">
        <w:rPr>
          <w:rFonts w:ascii="Arial" w:hAnsi="Arial" w:cs="Arial"/>
          <w:sz w:val="24"/>
          <w:szCs w:val="24"/>
        </w:rPr>
        <w:t>will</w:t>
      </w:r>
      <w:r w:rsidR="037F9FFF" w:rsidRPr="4ACD28A2">
        <w:rPr>
          <w:rFonts w:ascii="Arial" w:hAnsi="Arial" w:cs="Arial"/>
          <w:sz w:val="24"/>
          <w:szCs w:val="24"/>
        </w:rPr>
        <w:t xml:space="preserve"> be provided with the necessary training to enable them to perform their tasks safely without putting themselves or others at risk.  </w:t>
      </w:r>
      <w:r w:rsidR="00E64BC8" w:rsidRPr="4ACD28A2">
        <w:rPr>
          <w:rFonts w:ascii="Arial" w:hAnsi="Arial" w:cs="Arial"/>
          <w:sz w:val="24"/>
          <w:szCs w:val="24"/>
        </w:rPr>
        <w:t xml:space="preserve">Work experience placements </w:t>
      </w:r>
      <w:r w:rsidR="037F9FFF" w:rsidRPr="4ACD28A2">
        <w:rPr>
          <w:rFonts w:ascii="Arial" w:hAnsi="Arial" w:cs="Arial"/>
          <w:sz w:val="24"/>
          <w:szCs w:val="24"/>
        </w:rPr>
        <w:t xml:space="preserve">must adopt safe working practices with proper attention paid to their Health and Safety and their responsibility to others.  Raising awareness of this will form part of the induction. </w:t>
      </w:r>
    </w:p>
    <w:p w14:paraId="1F1EC8A9" w14:textId="40BD8DFB" w:rsidR="4ACD28A2" w:rsidRDefault="4ACD28A2" w:rsidP="4ACD28A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1F682DD" w14:textId="16FC19C9" w:rsidR="362199EF" w:rsidRDefault="362199EF" w:rsidP="4ACD28A2">
      <w:pPr>
        <w:spacing w:after="0" w:line="240" w:lineRule="auto"/>
        <w:rPr>
          <w:rFonts w:ascii="Arial" w:hAnsi="Arial" w:cs="Arial"/>
          <w:sz w:val="24"/>
          <w:szCs w:val="24"/>
        </w:rPr>
      </w:pPr>
      <w:r w:rsidRPr="3F990E5D">
        <w:rPr>
          <w:rFonts w:ascii="Arial" w:hAnsi="Arial" w:cs="Arial"/>
          <w:sz w:val="24"/>
          <w:szCs w:val="24"/>
        </w:rPr>
        <w:t xml:space="preserve">Gwent Archives staff receive regular training on </w:t>
      </w:r>
      <w:r w:rsidR="2FFD4D16" w:rsidRPr="3F990E5D">
        <w:rPr>
          <w:rFonts w:ascii="Arial" w:hAnsi="Arial" w:cs="Arial"/>
          <w:sz w:val="24"/>
          <w:szCs w:val="24"/>
        </w:rPr>
        <w:t>safeguarding</w:t>
      </w:r>
      <w:r w:rsidR="00A523AA">
        <w:rPr>
          <w:rFonts w:ascii="Arial" w:hAnsi="Arial" w:cs="Arial"/>
          <w:sz w:val="24"/>
          <w:szCs w:val="24"/>
        </w:rPr>
        <w:t xml:space="preserve"> </w:t>
      </w:r>
      <w:r w:rsidR="2FFD4D16" w:rsidRPr="3F990E5D">
        <w:rPr>
          <w:rFonts w:ascii="Arial" w:hAnsi="Arial" w:cs="Arial"/>
          <w:sz w:val="24"/>
          <w:szCs w:val="24"/>
        </w:rPr>
        <w:t xml:space="preserve">and follow Torfaen County Borough Council’s Corporate Policy and Guidelines for the Safeguarding of Children, Young People and Adults at Risk. </w:t>
      </w:r>
    </w:p>
    <w:p w14:paraId="253B9705" w14:textId="77777777" w:rsidR="00B86AE5" w:rsidRPr="00B86AE5" w:rsidRDefault="08C0F885" w:rsidP="366C68D5">
      <w:pPr>
        <w:spacing w:after="0" w:line="240" w:lineRule="auto"/>
        <w:rPr>
          <w:rFonts w:ascii="Arial" w:hAnsi="Arial" w:cs="Arial"/>
          <w:sz w:val="24"/>
          <w:szCs w:val="24"/>
        </w:rPr>
      </w:pPr>
      <w:r w:rsidRPr="366C68D5">
        <w:rPr>
          <w:rFonts w:ascii="Arial" w:hAnsi="Arial" w:cs="Arial"/>
          <w:sz w:val="24"/>
          <w:szCs w:val="24"/>
        </w:rPr>
        <w:t xml:space="preserve"> </w:t>
      </w:r>
    </w:p>
    <w:p w14:paraId="703EEB6D" w14:textId="56995A98" w:rsidR="00B86AE5" w:rsidRPr="00B86AE5" w:rsidRDefault="08C0F885" w:rsidP="366C68D5">
      <w:pPr>
        <w:spacing w:after="0" w:line="240" w:lineRule="auto"/>
        <w:rPr>
          <w:rFonts w:ascii="Arial" w:hAnsi="Arial" w:cs="Arial"/>
          <w:sz w:val="24"/>
          <w:szCs w:val="24"/>
        </w:rPr>
      </w:pPr>
      <w:r w:rsidRPr="366C68D5">
        <w:rPr>
          <w:rFonts w:ascii="Arial" w:hAnsi="Arial" w:cs="Arial"/>
          <w:sz w:val="24"/>
          <w:szCs w:val="24"/>
        </w:rPr>
        <w:t xml:space="preserve">Risk Assessments will also be undertaken on the work activities and workplace of </w:t>
      </w:r>
      <w:r w:rsidR="00E64BC8">
        <w:rPr>
          <w:rFonts w:ascii="Arial" w:hAnsi="Arial" w:cs="Arial"/>
          <w:sz w:val="24"/>
          <w:szCs w:val="24"/>
        </w:rPr>
        <w:t>work experience placements</w:t>
      </w:r>
      <w:r w:rsidRPr="366C68D5">
        <w:rPr>
          <w:rFonts w:ascii="Arial" w:hAnsi="Arial" w:cs="Arial"/>
          <w:sz w:val="24"/>
          <w:szCs w:val="24"/>
        </w:rPr>
        <w:t xml:space="preserve"> engaged. Any residual risks identified will be </w:t>
      </w:r>
      <w:proofErr w:type="gramStart"/>
      <w:r w:rsidRPr="366C68D5">
        <w:rPr>
          <w:rFonts w:ascii="Arial" w:hAnsi="Arial" w:cs="Arial"/>
          <w:sz w:val="24"/>
          <w:szCs w:val="24"/>
        </w:rPr>
        <w:t>taken into account</w:t>
      </w:r>
      <w:proofErr w:type="gramEnd"/>
      <w:r w:rsidRPr="366C68D5">
        <w:rPr>
          <w:rFonts w:ascii="Arial" w:hAnsi="Arial" w:cs="Arial"/>
          <w:sz w:val="24"/>
          <w:szCs w:val="24"/>
        </w:rPr>
        <w:t xml:space="preserve"> in the training of </w:t>
      </w:r>
      <w:r w:rsidR="00E64BC8">
        <w:rPr>
          <w:rFonts w:ascii="Arial" w:hAnsi="Arial" w:cs="Arial"/>
          <w:sz w:val="24"/>
          <w:szCs w:val="24"/>
        </w:rPr>
        <w:t>placements</w:t>
      </w:r>
      <w:r w:rsidRPr="366C68D5">
        <w:rPr>
          <w:rFonts w:ascii="Arial" w:hAnsi="Arial" w:cs="Arial"/>
          <w:sz w:val="24"/>
          <w:szCs w:val="24"/>
        </w:rPr>
        <w:t xml:space="preserve">. </w:t>
      </w:r>
    </w:p>
    <w:p w14:paraId="5A39BBE3" w14:textId="2B7371D3" w:rsidR="00B86AE5" w:rsidRDefault="00B86AE5" w:rsidP="366C68D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6E27ADB" w14:textId="77777777" w:rsidR="00E537D0" w:rsidRPr="00B86AE5" w:rsidRDefault="00E537D0" w:rsidP="366C68D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585CC0" w14:textId="2D699BBD" w:rsidR="7246290E" w:rsidRPr="005C6D50" w:rsidRDefault="7246290E" w:rsidP="005C6D50">
      <w:pPr>
        <w:pStyle w:val="Heading1"/>
        <w:rPr>
          <w:rFonts w:ascii="Arial" w:hAnsi="Arial" w:cs="Arial"/>
          <w:b/>
          <w:bCs/>
          <w:color w:val="auto"/>
          <w:sz w:val="28"/>
          <w:szCs w:val="28"/>
        </w:rPr>
      </w:pPr>
      <w:bookmarkStart w:id="13" w:name="_Toc215047540"/>
      <w:r w:rsidRPr="005C6D50">
        <w:rPr>
          <w:rFonts w:ascii="Arial" w:hAnsi="Arial" w:cs="Arial"/>
          <w:b/>
          <w:bCs/>
          <w:color w:val="auto"/>
          <w:sz w:val="28"/>
          <w:szCs w:val="28"/>
        </w:rPr>
        <w:t>Code of Conduct</w:t>
      </w:r>
      <w:bookmarkEnd w:id="13"/>
    </w:p>
    <w:p w14:paraId="08434A8E" w14:textId="2A41C902" w:rsidR="3F990E5D" w:rsidRDefault="3F990E5D" w:rsidP="3F990E5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C612EDA" w14:textId="77777777" w:rsidR="005C6D50" w:rsidRDefault="7246290E" w:rsidP="3F990E5D">
      <w:pPr>
        <w:spacing w:after="0" w:line="240" w:lineRule="auto"/>
        <w:rPr>
          <w:rFonts w:ascii="Arial" w:hAnsi="Arial" w:cs="Arial"/>
          <w:sz w:val="24"/>
          <w:szCs w:val="24"/>
        </w:rPr>
      </w:pPr>
      <w:r w:rsidRPr="3F990E5D">
        <w:rPr>
          <w:rFonts w:ascii="Arial" w:hAnsi="Arial" w:cs="Arial"/>
          <w:sz w:val="24"/>
          <w:szCs w:val="24"/>
        </w:rPr>
        <w:t xml:space="preserve">Gwent Archives </w:t>
      </w:r>
      <w:r w:rsidR="52D7B171" w:rsidRPr="3F990E5D">
        <w:rPr>
          <w:rFonts w:ascii="Arial" w:hAnsi="Arial" w:cs="Arial"/>
          <w:sz w:val="24"/>
          <w:szCs w:val="24"/>
        </w:rPr>
        <w:t>follows the Torfaen County Borough Council Code of Conduct.</w:t>
      </w:r>
    </w:p>
    <w:p w14:paraId="222341C7" w14:textId="77777777" w:rsidR="005C6D50" w:rsidRDefault="005C6D50" w:rsidP="3F990E5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E1E0F8C" w14:textId="274F23F5" w:rsidR="7246290E" w:rsidRDefault="52D7B171" w:rsidP="3F990E5D">
      <w:pPr>
        <w:spacing w:after="0" w:line="240" w:lineRule="auto"/>
        <w:rPr>
          <w:rFonts w:ascii="Arial" w:hAnsi="Arial" w:cs="Arial"/>
          <w:sz w:val="24"/>
          <w:szCs w:val="24"/>
        </w:rPr>
      </w:pPr>
      <w:r w:rsidRPr="3F990E5D">
        <w:rPr>
          <w:rFonts w:ascii="Arial" w:hAnsi="Arial" w:cs="Arial"/>
          <w:sz w:val="24"/>
          <w:szCs w:val="24"/>
        </w:rPr>
        <w:t xml:space="preserve"> </w:t>
      </w:r>
    </w:p>
    <w:p w14:paraId="41C8F396" w14:textId="28E0CBDF" w:rsidR="00B14B26" w:rsidRPr="00E537D0" w:rsidRDefault="00E537D0" w:rsidP="00E537D0">
      <w:pPr>
        <w:pStyle w:val="Heading1"/>
        <w:rPr>
          <w:rFonts w:ascii="Arial" w:hAnsi="Arial" w:cs="Arial"/>
          <w:b/>
          <w:bCs/>
          <w:color w:val="auto"/>
          <w:sz w:val="28"/>
          <w:szCs w:val="28"/>
        </w:rPr>
      </w:pPr>
      <w:bookmarkStart w:id="14" w:name="_Toc215047541"/>
      <w:r w:rsidRPr="4A08CCB3">
        <w:rPr>
          <w:rFonts w:ascii="Arial" w:hAnsi="Arial" w:cs="Arial"/>
          <w:b/>
          <w:bCs/>
          <w:color w:val="auto"/>
          <w:sz w:val="28"/>
          <w:szCs w:val="28"/>
        </w:rPr>
        <w:t>Review</w:t>
      </w:r>
      <w:bookmarkEnd w:id="14"/>
    </w:p>
    <w:p w14:paraId="52F9F89C" w14:textId="77777777" w:rsidR="00E537D0" w:rsidRDefault="00E537D0" w:rsidP="366C68D5">
      <w:pPr>
        <w:spacing w:after="0" w:line="240" w:lineRule="auto"/>
      </w:pPr>
    </w:p>
    <w:p w14:paraId="612B3981" w14:textId="561C8025" w:rsidR="00B86AE5" w:rsidRPr="00E537D0" w:rsidRDefault="08C0F885" w:rsidP="366C68D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6D50">
        <w:rPr>
          <w:rFonts w:ascii="Arial" w:hAnsi="Arial" w:cs="Arial"/>
          <w:sz w:val="24"/>
          <w:szCs w:val="24"/>
        </w:rPr>
        <w:t xml:space="preserve">This Policy was </w:t>
      </w:r>
      <w:r w:rsidR="00AF1ED4" w:rsidRPr="005C6D50">
        <w:rPr>
          <w:rFonts w:ascii="Arial" w:hAnsi="Arial" w:cs="Arial"/>
          <w:sz w:val="24"/>
          <w:szCs w:val="24"/>
        </w:rPr>
        <w:t xml:space="preserve">approved by Gwent Archives Joint Committee in </w:t>
      </w:r>
      <w:r w:rsidR="005C6D50" w:rsidRPr="005C6D50">
        <w:rPr>
          <w:rFonts w:ascii="Arial" w:hAnsi="Arial" w:cs="Arial"/>
          <w:sz w:val="24"/>
          <w:szCs w:val="24"/>
        </w:rPr>
        <w:t>September 2025</w:t>
      </w:r>
      <w:r w:rsidRPr="005C6D50">
        <w:rPr>
          <w:rFonts w:ascii="Arial" w:hAnsi="Arial" w:cs="Arial"/>
          <w:sz w:val="24"/>
          <w:szCs w:val="24"/>
        </w:rPr>
        <w:t xml:space="preserve">. It will be reviewed </w:t>
      </w:r>
      <w:r w:rsidR="5AEB8CE2" w:rsidRPr="005C6D50">
        <w:rPr>
          <w:rFonts w:ascii="Arial" w:hAnsi="Arial" w:cs="Arial"/>
          <w:sz w:val="24"/>
          <w:szCs w:val="24"/>
        </w:rPr>
        <w:t xml:space="preserve">again </w:t>
      </w:r>
      <w:r w:rsidRPr="005C6D50">
        <w:rPr>
          <w:rFonts w:ascii="Arial" w:hAnsi="Arial" w:cs="Arial"/>
          <w:sz w:val="24"/>
          <w:szCs w:val="24"/>
        </w:rPr>
        <w:t xml:space="preserve">in </w:t>
      </w:r>
      <w:r w:rsidR="005C6D50" w:rsidRPr="005C6D50">
        <w:rPr>
          <w:rFonts w:ascii="Arial" w:hAnsi="Arial" w:cs="Arial"/>
          <w:sz w:val="24"/>
          <w:szCs w:val="24"/>
        </w:rPr>
        <w:t>September 2028</w:t>
      </w:r>
      <w:r w:rsidRPr="005C6D50">
        <w:rPr>
          <w:rFonts w:ascii="Arial" w:hAnsi="Arial" w:cs="Arial"/>
          <w:sz w:val="24"/>
          <w:szCs w:val="24"/>
        </w:rPr>
        <w:t xml:space="preserve"> or sooner if circumstances dictate.</w:t>
      </w:r>
    </w:p>
    <w:p w14:paraId="72A3D3EC" w14:textId="1631E786" w:rsidR="00B86AE5" w:rsidRDefault="00B86AE5" w:rsidP="366C68D5"/>
    <w:p w14:paraId="138BBB67" w14:textId="72A108F9" w:rsidR="0019710A" w:rsidRDefault="0019710A" w:rsidP="0019710A"/>
    <w:p w14:paraId="26E23F41" w14:textId="77777777" w:rsidR="0019710A" w:rsidRPr="0019710A" w:rsidRDefault="0019710A" w:rsidP="0019710A">
      <w:pPr>
        <w:jc w:val="center"/>
      </w:pPr>
    </w:p>
    <w:sectPr w:rsidR="0019710A" w:rsidRPr="0019710A" w:rsidSect="0062693C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40DC5" w14:textId="77777777" w:rsidR="008F5995" w:rsidRDefault="008F5995" w:rsidP="00293E26">
      <w:pPr>
        <w:spacing w:after="0" w:line="240" w:lineRule="auto"/>
      </w:pPr>
      <w:r>
        <w:separator/>
      </w:r>
    </w:p>
  </w:endnote>
  <w:endnote w:type="continuationSeparator" w:id="0">
    <w:p w14:paraId="1E2B6D1C" w14:textId="77777777" w:rsidR="008F5995" w:rsidRDefault="008F5995" w:rsidP="00293E26">
      <w:pPr>
        <w:spacing w:after="0" w:line="240" w:lineRule="auto"/>
      </w:pPr>
      <w:r>
        <w:continuationSeparator/>
      </w:r>
    </w:p>
  </w:endnote>
  <w:endnote w:type="continuationNotice" w:id="1">
    <w:p w14:paraId="04515E0F" w14:textId="77777777" w:rsidR="008F5995" w:rsidRDefault="008F59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89038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6F245B" w14:textId="31FCF93A" w:rsidR="00D44E12" w:rsidRDefault="00D44E12">
        <w:pPr>
          <w:pStyle w:val="Footer"/>
          <w:jc w:val="center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>
          <w:rPr>
            <w:noProof/>
          </w:rPr>
          <w:t>2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  <w:p w14:paraId="4B94D5A5" w14:textId="77777777" w:rsidR="00293E26" w:rsidRDefault="00293E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40350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A69218" w14:textId="2258859E" w:rsidR="00535A25" w:rsidRDefault="00535A2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81B1F7" w14:textId="77777777" w:rsidR="00C62392" w:rsidRDefault="00C623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CC943" w14:textId="77777777" w:rsidR="008F5995" w:rsidRDefault="008F5995" w:rsidP="00293E26">
      <w:pPr>
        <w:spacing w:after="0" w:line="240" w:lineRule="auto"/>
      </w:pPr>
      <w:r>
        <w:separator/>
      </w:r>
    </w:p>
  </w:footnote>
  <w:footnote w:type="continuationSeparator" w:id="0">
    <w:p w14:paraId="5FB92DCD" w14:textId="77777777" w:rsidR="008F5995" w:rsidRDefault="008F5995" w:rsidP="00293E26">
      <w:pPr>
        <w:spacing w:after="0" w:line="240" w:lineRule="auto"/>
      </w:pPr>
      <w:r>
        <w:continuationSeparator/>
      </w:r>
    </w:p>
  </w:footnote>
  <w:footnote w:type="continuationNotice" w:id="1">
    <w:p w14:paraId="67499EC9" w14:textId="77777777" w:rsidR="008F5995" w:rsidRDefault="008F59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5390C6A" w14:paraId="6AB22C08" w14:textId="77777777" w:rsidTr="35390C6A">
      <w:tc>
        <w:tcPr>
          <w:tcW w:w="3005" w:type="dxa"/>
        </w:tcPr>
        <w:p w14:paraId="2B0CE7CE" w14:textId="226D09C8" w:rsidR="35390C6A" w:rsidRDefault="35390C6A" w:rsidP="35390C6A">
          <w:pPr>
            <w:pStyle w:val="Header"/>
            <w:ind w:left="-115"/>
          </w:pPr>
        </w:p>
      </w:tc>
      <w:tc>
        <w:tcPr>
          <w:tcW w:w="3005" w:type="dxa"/>
        </w:tcPr>
        <w:p w14:paraId="71A80D72" w14:textId="7BB3E8C1" w:rsidR="35390C6A" w:rsidRDefault="35390C6A" w:rsidP="35390C6A">
          <w:pPr>
            <w:pStyle w:val="Header"/>
            <w:jc w:val="center"/>
          </w:pPr>
        </w:p>
      </w:tc>
      <w:tc>
        <w:tcPr>
          <w:tcW w:w="3005" w:type="dxa"/>
        </w:tcPr>
        <w:p w14:paraId="1481A5B9" w14:textId="6375948A" w:rsidR="35390C6A" w:rsidRDefault="35390C6A" w:rsidP="35390C6A">
          <w:pPr>
            <w:pStyle w:val="Header"/>
            <w:ind w:right="-115"/>
            <w:jc w:val="right"/>
          </w:pPr>
        </w:p>
      </w:tc>
    </w:tr>
  </w:tbl>
  <w:p w14:paraId="582D13D6" w14:textId="6F8389CF" w:rsidR="35390C6A" w:rsidRDefault="35390C6A" w:rsidP="35390C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508E6" w14:textId="50A98C05" w:rsidR="0062693C" w:rsidRDefault="0062693C" w:rsidP="0062693C">
    <w:pPr>
      <w:pStyle w:val="Header"/>
      <w:ind w:left="-709"/>
    </w:pPr>
    <w:r>
      <w:rPr>
        <w:noProof/>
        <w:color w:val="000000"/>
        <w:shd w:val="clear" w:color="auto" w:fill="FFFFFF"/>
      </w:rPr>
      <w:drawing>
        <wp:inline distT="0" distB="0" distL="0" distR="0" wp14:anchorId="6E5EEC53" wp14:editId="4A9D2469">
          <wp:extent cx="1894867" cy="1084580"/>
          <wp:effectExtent l="0" t="0" r="0" b="0"/>
          <wp:docPr id="4" name="Picture 4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799" cy="11017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44E12">
      <w:rPr>
        <w:noProof/>
        <w:color w:val="000000"/>
        <w:shd w:val="clear" w:color="auto" w:fill="FFFFFF"/>
      </w:rPr>
      <w:t xml:space="preserve">                                                                                                    </w:t>
    </w:r>
    <w:r w:rsidR="00D44E12" w:rsidRPr="00B55C89">
      <w:rPr>
        <w:noProof/>
        <w:color w:val="000000"/>
        <w:shd w:val="clear" w:color="auto" w:fill="FFFFFF"/>
      </w:rPr>
      <w:drawing>
        <wp:inline distT="0" distB="0" distL="0" distR="0" wp14:anchorId="6D4F0AA4" wp14:editId="0C581856">
          <wp:extent cx="1062990" cy="1153196"/>
          <wp:effectExtent l="0" t="0" r="3810" b="889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75004" cy="11662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05BC"/>
    <w:multiLevelType w:val="multilevel"/>
    <w:tmpl w:val="3E2C7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6B23B7"/>
    <w:multiLevelType w:val="multilevel"/>
    <w:tmpl w:val="0C86B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5912CA"/>
    <w:multiLevelType w:val="multilevel"/>
    <w:tmpl w:val="2234A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932FC4"/>
    <w:multiLevelType w:val="multilevel"/>
    <w:tmpl w:val="0C86B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9845AF"/>
    <w:multiLevelType w:val="multilevel"/>
    <w:tmpl w:val="0C86B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5F2052"/>
    <w:multiLevelType w:val="hybridMultilevel"/>
    <w:tmpl w:val="39889A7C"/>
    <w:lvl w:ilvl="0" w:tplc="ED5802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92682"/>
    <w:multiLevelType w:val="hybridMultilevel"/>
    <w:tmpl w:val="0CF09B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5B39F8"/>
    <w:multiLevelType w:val="multilevel"/>
    <w:tmpl w:val="374CD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5555F64"/>
    <w:multiLevelType w:val="hybridMultilevel"/>
    <w:tmpl w:val="966E81F6"/>
    <w:lvl w:ilvl="0" w:tplc="2092F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5A8B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B087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8A84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88A8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6A8D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F0FA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16BC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4EC9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C64AA7"/>
    <w:multiLevelType w:val="hybridMultilevel"/>
    <w:tmpl w:val="74427A16"/>
    <w:lvl w:ilvl="0" w:tplc="1728AB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D8BA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0E0C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A878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AE29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D025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9896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A25B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FA08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40560C"/>
    <w:multiLevelType w:val="hybridMultilevel"/>
    <w:tmpl w:val="A7BEA862"/>
    <w:lvl w:ilvl="0" w:tplc="39945A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8206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82D0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3005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EC66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0A8F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BA15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44DC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4477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425F3"/>
    <w:multiLevelType w:val="multilevel"/>
    <w:tmpl w:val="0C86B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00A28DF"/>
    <w:multiLevelType w:val="multilevel"/>
    <w:tmpl w:val="0C86B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0C6662B"/>
    <w:multiLevelType w:val="multilevel"/>
    <w:tmpl w:val="B16CF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6C3279A"/>
    <w:multiLevelType w:val="multilevel"/>
    <w:tmpl w:val="08C27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8943B91"/>
    <w:multiLevelType w:val="multilevel"/>
    <w:tmpl w:val="0C86B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8BD6383"/>
    <w:multiLevelType w:val="hybridMultilevel"/>
    <w:tmpl w:val="BAE46522"/>
    <w:lvl w:ilvl="0" w:tplc="47B66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5E3C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B026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4807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1CE9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1E48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84DD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7644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529D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1C70D3"/>
    <w:multiLevelType w:val="multilevel"/>
    <w:tmpl w:val="0C86B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0221A27"/>
    <w:multiLevelType w:val="multilevel"/>
    <w:tmpl w:val="0C86B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7484FC7"/>
    <w:multiLevelType w:val="multilevel"/>
    <w:tmpl w:val="0C86B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8800C68"/>
    <w:multiLevelType w:val="multilevel"/>
    <w:tmpl w:val="5C4C2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BFE0FDB"/>
    <w:multiLevelType w:val="hybridMultilevel"/>
    <w:tmpl w:val="540CDC90"/>
    <w:lvl w:ilvl="0" w:tplc="ED5802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34AE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F836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E8F7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DA90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2EFC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3433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445C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4A93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357785"/>
    <w:multiLevelType w:val="multilevel"/>
    <w:tmpl w:val="F87EA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0A174F3"/>
    <w:multiLevelType w:val="multilevel"/>
    <w:tmpl w:val="0C86B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5526B3F"/>
    <w:multiLevelType w:val="hybridMultilevel"/>
    <w:tmpl w:val="FFFFFFFF"/>
    <w:lvl w:ilvl="0" w:tplc="53DEF0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94CA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0A2D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26C0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ACD6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0A7B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6AA0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AA39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98FB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AF78E2"/>
    <w:multiLevelType w:val="hybridMultilevel"/>
    <w:tmpl w:val="EF42637E"/>
    <w:lvl w:ilvl="0" w:tplc="774C1F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74BA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1A42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B434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1412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24BD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DED0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F060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9A1B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70536E"/>
    <w:multiLevelType w:val="hybridMultilevel"/>
    <w:tmpl w:val="FFFFFFFF"/>
    <w:lvl w:ilvl="0" w:tplc="DD5C8E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F451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60FD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C0F3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3861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3253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542A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4836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04A1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810C51"/>
    <w:multiLevelType w:val="hybridMultilevel"/>
    <w:tmpl w:val="FFFFFFFF"/>
    <w:lvl w:ilvl="0" w:tplc="4860EE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CCAE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FC5F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BE9B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5498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98B6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F616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5817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666F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D802AE"/>
    <w:multiLevelType w:val="multilevel"/>
    <w:tmpl w:val="ED486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E04057F"/>
    <w:multiLevelType w:val="hybridMultilevel"/>
    <w:tmpl w:val="FFFFFFFF"/>
    <w:lvl w:ilvl="0" w:tplc="F40C13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CA70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0E23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A0E0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B007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DCFE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BC1F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D238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482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AA25D1"/>
    <w:multiLevelType w:val="hybridMultilevel"/>
    <w:tmpl w:val="EDAEBB10"/>
    <w:lvl w:ilvl="0" w:tplc="ED300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16F2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907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26BF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0201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EE28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7ABE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A002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4ED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9C7B39"/>
    <w:multiLevelType w:val="hybridMultilevel"/>
    <w:tmpl w:val="FFFFFFFF"/>
    <w:lvl w:ilvl="0" w:tplc="07A80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2CF4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2843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0842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AC16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C0DC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A61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104D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A015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59438E"/>
    <w:multiLevelType w:val="multilevel"/>
    <w:tmpl w:val="0C86B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8462309"/>
    <w:multiLevelType w:val="multilevel"/>
    <w:tmpl w:val="8E7C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8740011"/>
    <w:multiLevelType w:val="hybridMultilevel"/>
    <w:tmpl w:val="FFFFFFFF"/>
    <w:lvl w:ilvl="0" w:tplc="7DDCCE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CA86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3C66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7013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0A8A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B6B3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B294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1AB3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5E04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024B1E"/>
    <w:multiLevelType w:val="multilevel"/>
    <w:tmpl w:val="0C86B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C19586B"/>
    <w:multiLevelType w:val="multilevel"/>
    <w:tmpl w:val="0C86B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D6E719A"/>
    <w:multiLevelType w:val="multilevel"/>
    <w:tmpl w:val="0C86B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40D6055"/>
    <w:multiLevelType w:val="hybridMultilevel"/>
    <w:tmpl w:val="C06EC1A0"/>
    <w:lvl w:ilvl="0" w:tplc="A42A74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C6DE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228F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4CB8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3A0E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44BE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40CA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F85E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5815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2F6573"/>
    <w:multiLevelType w:val="multilevel"/>
    <w:tmpl w:val="0C86B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5EE1026"/>
    <w:multiLevelType w:val="hybridMultilevel"/>
    <w:tmpl w:val="550064B2"/>
    <w:lvl w:ilvl="0" w:tplc="94061D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827B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14ED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7C5D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5A2F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4649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64A0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C4F3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409D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2500EB"/>
    <w:multiLevelType w:val="hybridMultilevel"/>
    <w:tmpl w:val="B21A1C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B7F7A11"/>
    <w:multiLevelType w:val="multilevel"/>
    <w:tmpl w:val="6D363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E491C42"/>
    <w:multiLevelType w:val="hybridMultilevel"/>
    <w:tmpl w:val="2FF67C46"/>
    <w:lvl w:ilvl="0" w:tplc="E56AAF4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8716960">
    <w:abstractNumId w:val="25"/>
  </w:num>
  <w:num w:numId="2" w16cid:durableId="25299105">
    <w:abstractNumId w:val="16"/>
  </w:num>
  <w:num w:numId="3" w16cid:durableId="1245921803">
    <w:abstractNumId w:val="10"/>
  </w:num>
  <w:num w:numId="4" w16cid:durableId="1322659072">
    <w:abstractNumId w:val="30"/>
  </w:num>
  <w:num w:numId="5" w16cid:durableId="287903690">
    <w:abstractNumId w:val="40"/>
  </w:num>
  <w:num w:numId="6" w16cid:durableId="9840180">
    <w:abstractNumId w:val="9"/>
  </w:num>
  <w:num w:numId="7" w16cid:durableId="692608068">
    <w:abstractNumId w:val="8"/>
  </w:num>
  <w:num w:numId="8" w16cid:durableId="1861116117">
    <w:abstractNumId w:val="38"/>
  </w:num>
  <w:num w:numId="9" w16cid:durableId="252783416">
    <w:abstractNumId w:val="43"/>
  </w:num>
  <w:num w:numId="10" w16cid:durableId="883058469">
    <w:abstractNumId w:val="41"/>
  </w:num>
  <w:num w:numId="11" w16cid:durableId="1689983646">
    <w:abstractNumId w:val="6"/>
  </w:num>
  <w:num w:numId="12" w16cid:durableId="77755199">
    <w:abstractNumId w:val="29"/>
  </w:num>
  <w:num w:numId="13" w16cid:durableId="1066341122">
    <w:abstractNumId w:val="31"/>
  </w:num>
  <w:num w:numId="14" w16cid:durableId="418452147">
    <w:abstractNumId w:val="26"/>
  </w:num>
  <w:num w:numId="15" w16cid:durableId="881869312">
    <w:abstractNumId w:val="24"/>
  </w:num>
  <w:num w:numId="16" w16cid:durableId="445387992">
    <w:abstractNumId w:val="21"/>
  </w:num>
  <w:num w:numId="17" w16cid:durableId="1523668155">
    <w:abstractNumId w:val="34"/>
  </w:num>
  <w:num w:numId="18" w16cid:durableId="388308587">
    <w:abstractNumId w:val="27"/>
  </w:num>
  <w:num w:numId="19" w16cid:durableId="471019803">
    <w:abstractNumId w:val="5"/>
  </w:num>
  <w:num w:numId="20" w16cid:durableId="1255095916">
    <w:abstractNumId w:val="2"/>
  </w:num>
  <w:num w:numId="21" w16cid:durableId="79955326">
    <w:abstractNumId w:val="35"/>
  </w:num>
  <w:num w:numId="22" w16cid:durableId="925458779">
    <w:abstractNumId w:val="0"/>
  </w:num>
  <w:num w:numId="23" w16cid:durableId="625430679">
    <w:abstractNumId w:val="33"/>
  </w:num>
  <w:num w:numId="24" w16cid:durableId="318774992">
    <w:abstractNumId w:val="28"/>
  </w:num>
  <w:num w:numId="25" w16cid:durableId="2074234378">
    <w:abstractNumId w:val="13"/>
  </w:num>
  <w:num w:numId="26" w16cid:durableId="478377435">
    <w:abstractNumId w:val="7"/>
  </w:num>
  <w:num w:numId="27" w16cid:durableId="475684862">
    <w:abstractNumId w:val="22"/>
  </w:num>
  <w:num w:numId="28" w16cid:durableId="291597453">
    <w:abstractNumId w:val="14"/>
  </w:num>
  <w:num w:numId="29" w16cid:durableId="424691425">
    <w:abstractNumId w:val="20"/>
  </w:num>
  <w:num w:numId="30" w16cid:durableId="1472288330">
    <w:abstractNumId w:val="42"/>
  </w:num>
  <w:num w:numId="31" w16cid:durableId="2030445862">
    <w:abstractNumId w:val="18"/>
  </w:num>
  <w:num w:numId="32" w16cid:durableId="1303736463">
    <w:abstractNumId w:val="36"/>
  </w:num>
  <w:num w:numId="33" w16cid:durableId="1192649329">
    <w:abstractNumId w:val="39"/>
  </w:num>
  <w:num w:numId="34" w16cid:durableId="1108044321">
    <w:abstractNumId w:val="19"/>
  </w:num>
  <w:num w:numId="35" w16cid:durableId="1587493252">
    <w:abstractNumId w:val="15"/>
  </w:num>
  <w:num w:numId="36" w16cid:durableId="47074566">
    <w:abstractNumId w:val="11"/>
  </w:num>
  <w:num w:numId="37" w16cid:durableId="1046175460">
    <w:abstractNumId w:val="12"/>
  </w:num>
  <w:num w:numId="38" w16cid:durableId="1749616759">
    <w:abstractNumId w:val="23"/>
  </w:num>
  <w:num w:numId="39" w16cid:durableId="1843159890">
    <w:abstractNumId w:val="32"/>
  </w:num>
  <w:num w:numId="40" w16cid:durableId="1081946698">
    <w:abstractNumId w:val="3"/>
  </w:num>
  <w:num w:numId="41" w16cid:durableId="1604266333">
    <w:abstractNumId w:val="37"/>
  </w:num>
  <w:num w:numId="42" w16cid:durableId="1330906188">
    <w:abstractNumId w:val="1"/>
  </w:num>
  <w:num w:numId="43" w16cid:durableId="2066758794">
    <w:abstractNumId w:val="4"/>
  </w:num>
  <w:num w:numId="44" w16cid:durableId="60931429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6AE5"/>
    <w:rsid w:val="0004567E"/>
    <w:rsid w:val="000554B3"/>
    <w:rsid w:val="000C10B9"/>
    <w:rsid w:val="000E4CB4"/>
    <w:rsid w:val="00147DC5"/>
    <w:rsid w:val="00155837"/>
    <w:rsid w:val="0016114A"/>
    <w:rsid w:val="0019710A"/>
    <w:rsid w:val="00241C16"/>
    <w:rsid w:val="00270D38"/>
    <w:rsid w:val="00287B52"/>
    <w:rsid w:val="00290C99"/>
    <w:rsid w:val="00293E26"/>
    <w:rsid w:val="002B2B3A"/>
    <w:rsid w:val="002E1522"/>
    <w:rsid w:val="00311134"/>
    <w:rsid w:val="00355396"/>
    <w:rsid w:val="003A4D4B"/>
    <w:rsid w:val="003B2C57"/>
    <w:rsid w:val="003B69EA"/>
    <w:rsid w:val="003E8094"/>
    <w:rsid w:val="0047417B"/>
    <w:rsid w:val="0048297F"/>
    <w:rsid w:val="004928FB"/>
    <w:rsid w:val="004D285D"/>
    <w:rsid w:val="004E2A2F"/>
    <w:rsid w:val="004F7CD8"/>
    <w:rsid w:val="0050075A"/>
    <w:rsid w:val="00501AD7"/>
    <w:rsid w:val="00502553"/>
    <w:rsid w:val="00535A25"/>
    <w:rsid w:val="005852FE"/>
    <w:rsid w:val="00591BE5"/>
    <w:rsid w:val="005C6D50"/>
    <w:rsid w:val="005F3FA1"/>
    <w:rsid w:val="0062693C"/>
    <w:rsid w:val="00660669"/>
    <w:rsid w:val="00726347"/>
    <w:rsid w:val="0079A54D"/>
    <w:rsid w:val="007D1EC5"/>
    <w:rsid w:val="00810415"/>
    <w:rsid w:val="00813B90"/>
    <w:rsid w:val="008405D3"/>
    <w:rsid w:val="00845C66"/>
    <w:rsid w:val="00855318"/>
    <w:rsid w:val="00881AF5"/>
    <w:rsid w:val="008F1EBF"/>
    <w:rsid w:val="008F5995"/>
    <w:rsid w:val="00925F15"/>
    <w:rsid w:val="00961CF2"/>
    <w:rsid w:val="009C4421"/>
    <w:rsid w:val="009F006F"/>
    <w:rsid w:val="00A179B0"/>
    <w:rsid w:val="00A47EC1"/>
    <w:rsid w:val="00A523AA"/>
    <w:rsid w:val="00A83C8A"/>
    <w:rsid w:val="00AF1ED4"/>
    <w:rsid w:val="00AF4339"/>
    <w:rsid w:val="00B13A94"/>
    <w:rsid w:val="00B14B26"/>
    <w:rsid w:val="00B412C0"/>
    <w:rsid w:val="00B86AE5"/>
    <w:rsid w:val="00C355F7"/>
    <w:rsid w:val="00C43315"/>
    <w:rsid w:val="00C62392"/>
    <w:rsid w:val="00CB6301"/>
    <w:rsid w:val="00CE79A1"/>
    <w:rsid w:val="00D44E12"/>
    <w:rsid w:val="00D608B7"/>
    <w:rsid w:val="00DC084A"/>
    <w:rsid w:val="00E537D0"/>
    <w:rsid w:val="00E5552F"/>
    <w:rsid w:val="00E64BC8"/>
    <w:rsid w:val="00E7174A"/>
    <w:rsid w:val="00E978CE"/>
    <w:rsid w:val="00EA58DC"/>
    <w:rsid w:val="00F24102"/>
    <w:rsid w:val="00F47ADC"/>
    <w:rsid w:val="00FB357B"/>
    <w:rsid w:val="00FC6981"/>
    <w:rsid w:val="00FD172E"/>
    <w:rsid w:val="019A05E8"/>
    <w:rsid w:val="01CF2190"/>
    <w:rsid w:val="020FD594"/>
    <w:rsid w:val="0211A426"/>
    <w:rsid w:val="0241DFC0"/>
    <w:rsid w:val="02616508"/>
    <w:rsid w:val="0276D5F8"/>
    <w:rsid w:val="0284CC69"/>
    <w:rsid w:val="03008A66"/>
    <w:rsid w:val="0335FEF6"/>
    <w:rsid w:val="037F9FFF"/>
    <w:rsid w:val="03A589F6"/>
    <w:rsid w:val="03AB126D"/>
    <w:rsid w:val="03B93554"/>
    <w:rsid w:val="03BA237F"/>
    <w:rsid w:val="041D6F7B"/>
    <w:rsid w:val="042E52CB"/>
    <w:rsid w:val="042EA9C1"/>
    <w:rsid w:val="04B6F786"/>
    <w:rsid w:val="04C38908"/>
    <w:rsid w:val="04CB9F2F"/>
    <w:rsid w:val="04DA6AB1"/>
    <w:rsid w:val="04EAE958"/>
    <w:rsid w:val="05248528"/>
    <w:rsid w:val="0530BAC1"/>
    <w:rsid w:val="05576AEA"/>
    <w:rsid w:val="059C6A10"/>
    <w:rsid w:val="05C01061"/>
    <w:rsid w:val="05DE3452"/>
    <w:rsid w:val="06227C6A"/>
    <w:rsid w:val="0656FC3C"/>
    <w:rsid w:val="0661480A"/>
    <w:rsid w:val="06E7EAB2"/>
    <w:rsid w:val="0722B065"/>
    <w:rsid w:val="0765F38D"/>
    <w:rsid w:val="076EA407"/>
    <w:rsid w:val="07CCA2C3"/>
    <w:rsid w:val="080AD4AF"/>
    <w:rsid w:val="08866D7A"/>
    <w:rsid w:val="08C0F885"/>
    <w:rsid w:val="08E73734"/>
    <w:rsid w:val="094CDD82"/>
    <w:rsid w:val="09687324"/>
    <w:rsid w:val="097BA6BF"/>
    <w:rsid w:val="0A010E21"/>
    <w:rsid w:val="0A2362C0"/>
    <w:rsid w:val="0A45871B"/>
    <w:rsid w:val="0A65F4B2"/>
    <w:rsid w:val="0AED9489"/>
    <w:rsid w:val="0AF07404"/>
    <w:rsid w:val="0B063A74"/>
    <w:rsid w:val="0B5CF826"/>
    <w:rsid w:val="0B84F251"/>
    <w:rsid w:val="0BFC8D1D"/>
    <w:rsid w:val="0C007F63"/>
    <w:rsid w:val="0C3EDAE5"/>
    <w:rsid w:val="0C8A9A55"/>
    <w:rsid w:val="0C8E546E"/>
    <w:rsid w:val="0CB57290"/>
    <w:rsid w:val="0CCAB8D5"/>
    <w:rsid w:val="0D21D7EC"/>
    <w:rsid w:val="0D578645"/>
    <w:rsid w:val="0D92D641"/>
    <w:rsid w:val="0D9900DD"/>
    <w:rsid w:val="0DA90426"/>
    <w:rsid w:val="0DAB80CA"/>
    <w:rsid w:val="0DB764E2"/>
    <w:rsid w:val="0E149423"/>
    <w:rsid w:val="0E35E9AC"/>
    <w:rsid w:val="0E538073"/>
    <w:rsid w:val="0E7CE025"/>
    <w:rsid w:val="0EAA0C68"/>
    <w:rsid w:val="0EC2EC56"/>
    <w:rsid w:val="0EC929DA"/>
    <w:rsid w:val="0EF8B80D"/>
    <w:rsid w:val="0EF95A1D"/>
    <w:rsid w:val="0F216665"/>
    <w:rsid w:val="0F78C860"/>
    <w:rsid w:val="0F81D1DB"/>
    <w:rsid w:val="0FA600A3"/>
    <w:rsid w:val="0FCD1FC0"/>
    <w:rsid w:val="0FEB8064"/>
    <w:rsid w:val="104EF6E1"/>
    <w:rsid w:val="113EC7EC"/>
    <w:rsid w:val="116EAE47"/>
    <w:rsid w:val="1173D302"/>
    <w:rsid w:val="11806E1B"/>
    <w:rsid w:val="11AB0F35"/>
    <w:rsid w:val="11B3827B"/>
    <w:rsid w:val="11EE5E8D"/>
    <w:rsid w:val="1217D282"/>
    <w:rsid w:val="12314AAA"/>
    <w:rsid w:val="1249BF6B"/>
    <w:rsid w:val="129EB9B4"/>
    <w:rsid w:val="12DA984D"/>
    <w:rsid w:val="132B3396"/>
    <w:rsid w:val="13D62C0E"/>
    <w:rsid w:val="14DF7DA5"/>
    <w:rsid w:val="14EB233D"/>
    <w:rsid w:val="14F0832C"/>
    <w:rsid w:val="1561F99F"/>
    <w:rsid w:val="15CDE4A6"/>
    <w:rsid w:val="15CEC511"/>
    <w:rsid w:val="15D3814F"/>
    <w:rsid w:val="162DACE9"/>
    <w:rsid w:val="163834B6"/>
    <w:rsid w:val="16EF78DC"/>
    <w:rsid w:val="17212209"/>
    <w:rsid w:val="17657FAB"/>
    <w:rsid w:val="1799AC26"/>
    <w:rsid w:val="17C03807"/>
    <w:rsid w:val="17F9878D"/>
    <w:rsid w:val="18238D23"/>
    <w:rsid w:val="183D2E91"/>
    <w:rsid w:val="18450A04"/>
    <w:rsid w:val="18959461"/>
    <w:rsid w:val="18FA134B"/>
    <w:rsid w:val="1908C73D"/>
    <w:rsid w:val="190F6290"/>
    <w:rsid w:val="194C5B18"/>
    <w:rsid w:val="197C2F5D"/>
    <w:rsid w:val="1983BCFC"/>
    <w:rsid w:val="198ED710"/>
    <w:rsid w:val="19DFF757"/>
    <w:rsid w:val="19EE026B"/>
    <w:rsid w:val="1B02876A"/>
    <w:rsid w:val="1B795716"/>
    <w:rsid w:val="1B895013"/>
    <w:rsid w:val="1BFF29F9"/>
    <w:rsid w:val="1C452CA5"/>
    <w:rsid w:val="1C4EC1A8"/>
    <w:rsid w:val="1D26FBE2"/>
    <w:rsid w:val="1D2A0B0E"/>
    <w:rsid w:val="1DCF4D2D"/>
    <w:rsid w:val="1DE02194"/>
    <w:rsid w:val="1DECA448"/>
    <w:rsid w:val="1E231760"/>
    <w:rsid w:val="1E43286F"/>
    <w:rsid w:val="1EB68719"/>
    <w:rsid w:val="1F11469E"/>
    <w:rsid w:val="1F130B91"/>
    <w:rsid w:val="1F40FA9A"/>
    <w:rsid w:val="1FF3FAA5"/>
    <w:rsid w:val="20726707"/>
    <w:rsid w:val="2078901B"/>
    <w:rsid w:val="20BA1D10"/>
    <w:rsid w:val="2148D023"/>
    <w:rsid w:val="21CF2249"/>
    <w:rsid w:val="2210BDFF"/>
    <w:rsid w:val="227684B1"/>
    <w:rsid w:val="2292648B"/>
    <w:rsid w:val="22E6F759"/>
    <w:rsid w:val="233B3167"/>
    <w:rsid w:val="238F4A24"/>
    <w:rsid w:val="24335D89"/>
    <w:rsid w:val="24C466B1"/>
    <w:rsid w:val="257C3DAE"/>
    <w:rsid w:val="2595B47C"/>
    <w:rsid w:val="25AEBC26"/>
    <w:rsid w:val="25CA6B32"/>
    <w:rsid w:val="2612DF0E"/>
    <w:rsid w:val="261897D5"/>
    <w:rsid w:val="26A8CF7B"/>
    <w:rsid w:val="26C33FEB"/>
    <w:rsid w:val="26E6CCB3"/>
    <w:rsid w:val="279D519D"/>
    <w:rsid w:val="27EEDCC3"/>
    <w:rsid w:val="28079429"/>
    <w:rsid w:val="295D0F83"/>
    <w:rsid w:val="297DFEDD"/>
    <w:rsid w:val="29C5518C"/>
    <w:rsid w:val="29F5046D"/>
    <w:rsid w:val="2A6497D4"/>
    <w:rsid w:val="2A90FE17"/>
    <w:rsid w:val="2AC2D815"/>
    <w:rsid w:val="2B03F91E"/>
    <w:rsid w:val="2B2DB5DD"/>
    <w:rsid w:val="2B482051"/>
    <w:rsid w:val="2BAAA423"/>
    <w:rsid w:val="2BBA3466"/>
    <w:rsid w:val="2BE7A041"/>
    <w:rsid w:val="2D34DA70"/>
    <w:rsid w:val="2D70A8F3"/>
    <w:rsid w:val="2D77B30D"/>
    <w:rsid w:val="2D7FD8C4"/>
    <w:rsid w:val="2D84D58B"/>
    <w:rsid w:val="2D8B0040"/>
    <w:rsid w:val="2DB8A09B"/>
    <w:rsid w:val="2DDBFC99"/>
    <w:rsid w:val="2DE7C8E3"/>
    <w:rsid w:val="2E74513B"/>
    <w:rsid w:val="2EA36A1B"/>
    <w:rsid w:val="2EC94BD4"/>
    <w:rsid w:val="2EF00046"/>
    <w:rsid w:val="2F09F023"/>
    <w:rsid w:val="2F392A1A"/>
    <w:rsid w:val="2F3D85CE"/>
    <w:rsid w:val="2F966E5E"/>
    <w:rsid w:val="2FFD4D16"/>
    <w:rsid w:val="3041CE8E"/>
    <w:rsid w:val="307F4598"/>
    <w:rsid w:val="311C223E"/>
    <w:rsid w:val="317365D8"/>
    <w:rsid w:val="31794A7A"/>
    <w:rsid w:val="318A8009"/>
    <w:rsid w:val="31AC1E4B"/>
    <w:rsid w:val="31B2E672"/>
    <w:rsid w:val="31C09A4D"/>
    <w:rsid w:val="31FD2051"/>
    <w:rsid w:val="320DDDE2"/>
    <w:rsid w:val="32D6E4A9"/>
    <w:rsid w:val="330A535F"/>
    <w:rsid w:val="339535F0"/>
    <w:rsid w:val="33C85EF9"/>
    <w:rsid w:val="33EFA1A5"/>
    <w:rsid w:val="33FB6FB9"/>
    <w:rsid w:val="34532BA3"/>
    <w:rsid w:val="3491D075"/>
    <w:rsid w:val="350714EE"/>
    <w:rsid w:val="35390C6A"/>
    <w:rsid w:val="35E1F287"/>
    <w:rsid w:val="3604806C"/>
    <w:rsid w:val="36209DEF"/>
    <w:rsid w:val="362199EF"/>
    <w:rsid w:val="3638679F"/>
    <w:rsid w:val="365D9F5B"/>
    <w:rsid w:val="366BE75E"/>
    <w:rsid w:val="366C68D5"/>
    <w:rsid w:val="36730B75"/>
    <w:rsid w:val="36776193"/>
    <w:rsid w:val="36A362F6"/>
    <w:rsid w:val="36D7255A"/>
    <w:rsid w:val="3701860C"/>
    <w:rsid w:val="37055202"/>
    <w:rsid w:val="372108BF"/>
    <w:rsid w:val="3807B7BF"/>
    <w:rsid w:val="38874037"/>
    <w:rsid w:val="389E10D3"/>
    <w:rsid w:val="3943075D"/>
    <w:rsid w:val="394DE003"/>
    <w:rsid w:val="39D56204"/>
    <w:rsid w:val="3AADA81F"/>
    <w:rsid w:val="3ACA4B94"/>
    <w:rsid w:val="3B518035"/>
    <w:rsid w:val="3B70C132"/>
    <w:rsid w:val="3B82CDAE"/>
    <w:rsid w:val="3C8A810B"/>
    <w:rsid w:val="3CBE5E22"/>
    <w:rsid w:val="3CD24231"/>
    <w:rsid w:val="3CE0A95E"/>
    <w:rsid w:val="3D167944"/>
    <w:rsid w:val="3D4D97D4"/>
    <w:rsid w:val="3D904A43"/>
    <w:rsid w:val="3DDAB23D"/>
    <w:rsid w:val="3E104FB1"/>
    <w:rsid w:val="3E18DDBD"/>
    <w:rsid w:val="3E749B0E"/>
    <w:rsid w:val="3E93A7B2"/>
    <w:rsid w:val="3EA21B57"/>
    <w:rsid w:val="3EE1002E"/>
    <w:rsid w:val="3EEE7617"/>
    <w:rsid w:val="3F07B4BD"/>
    <w:rsid w:val="3F13C0DC"/>
    <w:rsid w:val="3F19CFE8"/>
    <w:rsid w:val="3F3BE5D2"/>
    <w:rsid w:val="3F76366B"/>
    <w:rsid w:val="3F990E5D"/>
    <w:rsid w:val="3FC7EE24"/>
    <w:rsid w:val="3FDE1225"/>
    <w:rsid w:val="3FE41DDA"/>
    <w:rsid w:val="3FF4E41F"/>
    <w:rsid w:val="3FFE2911"/>
    <w:rsid w:val="40358994"/>
    <w:rsid w:val="405691A3"/>
    <w:rsid w:val="40C4BC47"/>
    <w:rsid w:val="40E36FCA"/>
    <w:rsid w:val="41115F89"/>
    <w:rsid w:val="413D7985"/>
    <w:rsid w:val="41BA6DC3"/>
    <w:rsid w:val="41D7A04B"/>
    <w:rsid w:val="423FB4A5"/>
    <w:rsid w:val="427817D4"/>
    <w:rsid w:val="4308DA24"/>
    <w:rsid w:val="437CD01E"/>
    <w:rsid w:val="438D210E"/>
    <w:rsid w:val="43A9FC3B"/>
    <w:rsid w:val="43C0F172"/>
    <w:rsid w:val="440CCA8F"/>
    <w:rsid w:val="4450E6EB"/>
    <w:rsid w:val="449A0C5E"/>
    <w:rsid w:val="44A9BE92"/>
    <w:rsid w:val="44DF2DCA"/>
    <w:rsid w:val="45B2207E"/>
    <w:rsid w:val="45B8E7D7"/>
    <w:rsid w:val="463B018D"/>
    <w:rsid w:val="467466BE"/>
    <w:rsid w:val="468DDEE6"/>
    <w:rsid w:val="46923F9C"/>
    <w:rsid w:val="47820EE4"/>
    <w:rsid w:val="4842A9F8"/>
    <w:rsid w:val="485B957A"/>
    <w:rsid w:val="48DFD034"/>
    <w:rsid w:val="49003C35"/>
    <w:rsid w:val="49791F7A"/>
    <w:rsid w:val="4987F5E4"/>
    <w:rsid w:val="49EFCF7F"/>
    <w:rsid w:val="4A08CCB3"/>
    <w:rsid w:val="4A0EB095"/>
    <w:rsid w:val="4A5F7ED6"/>
    <w:rsid w:val="4ACD28A2"/>
    <w:rsid w:val="4AD66238"/>
    <w:rsid w:val="4AF5FE09"/>
    <w:rsid w:val="4B013FFE"/>
    <w:rsid w:val="4B6F6388"/>
    <w:rsid w:val="4B70D954"/>
    <w:rsid w:val="4B81D3CA"/>
    <w:rsid w:val="4BDBFAF2"/>
    <w:rsid w:val="4C16DC8C"/>
    <w:rsid w:val="4C2492EE"/>
    <w:rsid w:val="4C42E724"/>
    <w:rsid w:val="4C57EA2E"/>
    <w:rsid w:val="4CBCFD35"/>
    <w:rsid w:val="4CE2C6D9"/>
    <w:rsid w:val="4D1BEC4E"/>
    <w:rsid w:val="4D9A8478"/>
    <w:rsid w:val="4E585E48"/>
    <w:rsid w:val="4E9C2EAA"/>
    <w:rsid w:val="4ECC862B"/>
    <w:rsid w:val="4F14862B"/>
    <w:rsid w:val="4F1F9508"/>
    <w:rsid w:val="4F27548F"/>
    <w:rsid w:val="4FA4D75D"/>
    <w:rsid w:val="4FB0B70E"/>
    <w:rsid w:val="4FEAE6EB"/>
    <w:rsid w:val="5042D4AB"/>
    <w:rsid w:val="5083EA54"/>
    <w:rsid w:val="50F6933B"/>
    <w:rsid w:val="510051FA"/>
    <w:rsid w:val="512005F6"/>
    <w:rsid w:val="512302AE"/>
    <w:rsid w:val="51B8A965"/>
    <w:rsid w:val="51F4B111"/>
    <w:rsid w:val="51FD6D83"/>
    <w:rsid w:val="52257106"/>
    <w:rsid w:val="52AEABAE"/>
    <w:rsid w:val="52C304A0"/>
    <w:rsid w:val="52D7B171"/>
    <w:rsid w:val="53332AE2"/>
    <w:rsid w:val="53553824"/>
    <w:rsid w:val="536548B5"/>
    <w:rsid w:val="5384D329"/>
    <w:rsid w:val="539E1F64"/>
    <w:rsid w:val="544603A4"/>
    <w:rsid w:val="547DAFF2"/>
    <w:rsid w:val="54887390"/>
    <w:rsid w:val="549223D7"/>
    <w:rsid w:val="54FD1D71"/>
    <w:rsid w:val="550181E7"/>
    <w:rsid w:val="553A65EE"/>
    <w:rsid w:val="556CFD18"/>
    <w:rsid w:val="55852691"/>
    <w:rsid w:val="55BE533C"/>
    <w:rsid w:val="55C84E13"/>
    <w:rsid w:val="55D6F927"/>
    <w:rsid w:val="5645262F"/>
    <w:rsid w:val="5649AD9D"/>
    <w:rsid w:val="564F8D55"/>
    <w:rsid w:val="5652851B"/>
    <w:rsid w:val="56544009"/>
    <w:rsid w:val="566B7799"/>
    <w:rsid w:val="569A0762"/>
    <w:rsid w:val="56C0B0F3"/>
    <w:rsid w:val="56F93CDB"/>
    <w:rsid w:val="5790B742"/>
    <w:rsid w:val="579DE90F"/>
    <w:rsid w:val="57A190E7"/>
    <w:rsid w:val="57B7261A"/>
    <w:rsid w:val="57B758E4"/>
    <w:rsid w:val="57D6CF12"/>
    <w:rsid w:val="57F0106A"/>
    <w:rsid w:val="58534F18"/>
    <w:rsid w:val="58F1329A"/>
    <w:rsid w:val="593E343D"/>
    <w:rsid w:val="59702E3D"/>
    <w:rsid w:val="59EAFD4A"/>
    <w:rsid w:val="5A5BCA63"/>
    <w:rsid w:val="5A719821"/>
    <w:rsid w:val="5AA61B84"/>
    <w:rsid w:val="5AB87A5C"/>
    <w:rsid w:val="5ACDE967"/>
    <w:rsid w:val="5AD7FD3C"/>
    <w:rsid w:val="5AE00625"/>
    <w:rsid w:val="5AEB8CE2"/>
    <w:rsid w:val="5B0EED78"/>
    <w:rsid w:val="5B92A94A"/>
    <w:rsid w:val="5BA1071A"/>
    <w:rsid w:val="5BA15F19"/>
    <w:rsid w:val="5BB0FD80"/>
    <w:rsid w:val="5BCEBC8F"/>
    <w:rsid w:val="5C20F599"/>
    <w:rsid w:val="5C2F1602"/>
    <w:rsid w:val="5C41DC20"/>
    <w:rsid w:val="5C9B3F56"/>
    <w:rsid w:val="5D468E71"/>
    <w:rsid w:val="5DA4D3C1"/>
    <w:rsid w:val="5DD466A2"/>
    <w:rsid w:val="5E578272"/>
    <w:rsid w:val="5E7D656D"/>
    <w:rsid w:val="5E7E0410"/>
    <w:rsid w:val="5EA3FFB7"/>
    <w:rsid w:val="5EB708FC"/>
    <w:rsid w:val="5F01AEE4"/>
    <w:rsid w:val="5F8BEB7F"/>
    <w:rsid w:val="5F98834E"/>
    <w:rsid w:val="5FD2E018"/>
    <w:rsid w:val="602E5BAA"/>
    <w:rsid w:val="603209BB"/>
    <w:rsid w:val="60D4E3E2"/>
    <w:rsid w:val="60D60FC9"/>
    <w:rsid w:val="60FC08A9"/>
    <w:rsid w:val="613FEBD8"/>
    <w:rsid w:val="61466D47"/>
    <w:rsid w:val="61E6EDD8"/>
    <w:rsid w:val="61EB06EC"/>
    <w:rsid w:val="61EB91CD"/>
    <w:rsid w:val="620A8A39"/>
    <w:rsid w:val="6214C739"/>
    <w:rsid w:val="629C9236"/>
    <w:rsid w:val="62B9C2D4"/>
    <w:rsid w:val="62F5FF7A"/>
    <w:rsid w:val="63A6A1FA"/>
    <w:rsid w:val="63F4A898"/>
    <w:rsid w:val="6437B211"/>
    <w:rsid w:val="646DB493"/>
    <w:rsid w:val="64915C4C"/>
    <w:rsid w:val="6533AD3C"/>
    <w:rsid w:val="6546F016"/>
    <w:rsid w:val="65697C3F"/>
    <w:rsid w:val="660CB5B6"/>
    <w:rsid w:val="66D0A975"/>
    <w:rsid w:val="66F4479F"/>
    <w:rsid w:val="67C0D3A1"/>
    <w:rsid w:val="686F0BDB"/>
    <w:rsid w:val="6873D3FE"/>
    <w:rsid w:val="687D2651"/>
    <w:rsid w:val="68DC735F"/>
    <w:rsid w:val="68E2E692"/>
    <w:rsid w:val="6953AB25"/>
    <w:rsid w:val="6962E7BC"/>
    <w:rsid w:val="696E4B5C"/>
    <w:rsid w:val="6975D558"/>
    <w:rsid w:val="698C108D"/>
    <w:rsid w:val="699E18BE"/>
    <w:rsid w:val="6A011026"/>
    <w:rsid w:val="6A42EEC1"/>
    <w:rsid w:val="6A505999"/>
    <w:rsid w:val="6A5D7B12"/>
    <w:rsid w:val="6A6F21AB"/>
    <w:rsid w:val="6A8B5C0A"/>
    <w:rsid w:val="6ADDCEA4"/>
    <w:rsid w:val="6AE82A13"/>
    <w:rsid w:val="6B2B4958"/>
    <w:rsid w:val="6B8282BF"/>
    <w:rsid w:val="6BDA27AD"/>
    <w:rsid w:val="6C094FDC"/>
    <w:rsid w:val="6C0AF20C"/>
    <w:rsid w:val="6C4ECDA4"/>
    <w:rsid w:val="6CB44D53"/>
    <w:rsid w:val="6CC4B0E9"/>
    <w:rsid w:val="6D26361F"/>
    <w:rsid w:val="6D2640A6"/>
    <w:rsid w:val="6D33588D"/>
    <w:rsid w:val="6DB227B5"/>
    <w:rsid w:val="6DCF6904"/>
    <w:rsid w:val="6E01E1ED"/>
    <w:rsid w:val="6E044EAF"/>
    <w:rsid w:val="6E5E7815"/>
    <w:rsid w:val="6EC21107"/>
    <w:rsid w:val="6F94D2BF"/>
    <w:rsid w:val="6F952995"/>
    <w:rsid w:val="6FF35296"/>
    <w:rsid w:val="701696DD"/>
    <w:rsid w:val="7055F3E2"/>
    <w:rsid w:val="70ED43A8"/>
    <w:rsid w:val="70EE78F6"/>
    <w:rsid w:val="7106B949"/>
    <w:rsid w:val="712A8BCB"/>
    <w:rsid w:val="714580C9"/>
    <w:rsid w:val="71497BB8"/>
    <w:rsid w:val="71683C71"/>
    <w:rsid w:val="71B2673E"/>
    <w:rsid w:val="71EEDC29"/>
    <w:rsid w:val="7246290E"/>
    <w:rsid w:val="724B43E8"/>
    <w:rsid w:val="7284AAB0"/>
    <w:rsid w:val="7304142A"/>
    <w:rsid w:val="7309A756"/>
    <w:rsid w:val="734D3A85"/>
    <w:rsid w:val="735FDA95"/>
    <w:rsid w:val="73B30326"/>
    <w:rsid w:val="73EC618B"/>
    <w:rsid w:val="742B8770"/>
    <w:rsid w:val="74625A9B"/>
    <w:rsid w:val="74A577B7"/>
    <w:rsid w:val="74B8B449"/>
    <w:rsid w:val="74F8824F"/>
    <w:rsid w:val="753B4397"/>
    <w:rsid w:val="758FBDDD"/>
    <w:rsid w:val="75AACF0A"/>
    <w:rsid w:val="7603FF9B"/>
    <w:rsid w:val="763FB970"/>
    <w:rsid w:val="7647C130"/>
    <w:rsid w:val="765DA05C"/>
    <w:rsid w:val="76C72B2D"/>
    <w:rsid w:val="76EBEB63"/>
    <w:rsid w:val="76F6219A"/>
    <w:rsid w:val="778ED443"/>
    <w:rsid w:val="77EAD89B"/>
    <w:rsid w:val="781AFA4C"/>
    <w:rsid w:val="783D2F7D"/>
    <w:rsid w:val="7849C283"/>
    <w:rsid w:val="78BA6462"/>
    <w:rsid w:val="78F5EF0D"/>
    <w:rsid w:val="7938A25B"/>
    <w:rsid w:val="793B5BB9"/>
    <w:rsid w:val="7978E8DA"/>
    <w:rsid w:val="7A04C3AE"/>
    <w:rsid w:val="7A538296"/>
    <w:rsid w:val="7A62FF77"/>
    <w:rsid w:val="7B19B8F1"/>
    <w:rsid w:val="7C2EDD59"/>
    <w:rsid w:val="7C6420F4"/>
    <w:rsid w:val="7C8C2BC8"/>
    <w:rsid w:val="7C9EB74D"/>
    <w:rsid w:val="7CA64FD4"/>
    <w:rsid w:val="7D447C08"/>
    <w:rsid w:val="7D7A83E6"/>
    <w:rsid w:val="7DCC1D39"/>
    <w:rsid w:val="7E08EB87"/>
    <w:rsid w:val="7E168E03"/>
    <w:rsid w:val="7E3846C2"/>
    <w:rsid w:val="7E6BA8ED"/>
    <w:rsid w:val="7EB3943E"/>
    <w:rsid w:val="7EDB9BFF"/>
    <w:rsid w:val="7EDE0BE6"/>
    <w:rsid w:val="7F285654"/>
    <w:rsid w:val="7F2C33CF"/>
    <w:rsid w:val="7F37632B"/>
    <w:rsid w:val="7F5C4F37"/>
    <w:rsid w:val="7FAAE1E1"/>
    <w:rsid w:val="7FDF4ADB"/>
    <w:rsid w:val="7FF2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DA2953"/>
  <w15:docId w15:val="{B9BF9477-D443-4F0C-A269-0DCFE738F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4E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86A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86A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3E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E26"/>
  </w:style>
  <w:style w:type="paragraph" w:styleId="Footer">
    <w:name w:val="footer"/>
    <w:basedOn w:val="Normal"/>
    <w:link w:val="FooterChar"/>
    <w:uiPriority w:val="99"/>
    <w:unhideWhenUsed/>
    <w:rsid w:val="00293E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E26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44E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44E12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44E12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D44E1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608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08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08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08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08B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608B7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documenttasks/documenttasks1.xml><?xml version="1.0" encoding="utf-8"?>
<t:Tasks xmlns:t="http://schemas.microsoft.com/office/tasks/2019/documenttasks" xmlns:oel="http://schemas.microsoft.com/office/2019/extlst">
  <t:Task id="{916982A3-C126-4EE6-B8BA-005BEA77FCC3}">
    <t:Anchor>
      <t:Comment id="1133150947"/>
    </t:Anchor>
    <t:History>
      <t:Event id="{7E291767-7F32-4B67-AB30-8496871B7C8E}" time="2021-12-01T13:36:47.638Z">
        <t:Attribution userId="S::lisa.snook@gwentarchives.gov.uk::992bbe51-8fe9-4dd8-9af3-909af55f9f22" userProvider="AD" userName="Snook, Lisa"/>
        <t:Anchor>
          <t:Comment id="356637487"/>
        </t:Anchor>
        <t:Create/>
      </t:Event>
      <t:Event id="{62684DCF-41CB-4B29-B908-CB25D156CCF9}" time="2021-12-01T13:36:47.638Z">
        <t:Attribution userId="S::lisa.snook@gwentarchives.gov.uk::992bbe51-8fe9-4dd8-9af3-909af55f9f22" userProvider="AD" userName="Snook, Lisa"/>
        <t:Anchor>
          <t:Comment id="356637487"/>
        </t:Anchor>
        <t:Assign userId="S::Rhiannon.phillips@gwentarchives.gov.uk::89b428e3-376e-4f3f-a567-093134aab3b3" userProvider="AD" userName="Phillips, Rhiannon"/>
      </t:Event>
      <t:Event id="{D8629EBD-5082-4567-85D5-B9BB237C1A31}" time="2021-12-01T13:36:47.638Z">
        <t:Attribution userId="S::lisa.snook@gwentarchives.gov.uk::992bbe51-8fe9-4dd8-9af3-909af55f9f22" userProvider="AD" userName="Snook, Lisa"/>
        <t:Anchor>
          <t:Comment id="356637487"/>
        </t:Anchor>
        <t:SetTitle title="@Phillips, Rhiannon I agree. Maybe something around meeting other people with similar interests?"/>
      </t:Event>
    </t:History>
  </t:Task>
  <t:Task id="{AB1D50C0-25F2-4D9E-B57C-E499732863A4}">
    <t:Anchor>
      <t:Comment id="1693209045"/>
    </t:Anchor>
    <t:History>
      <t:Event id="{FEF0189D-5A21-4363-BA02-3B7F2C18DFF0}" time="2021-12-01T13:38:28.732Z">
        <t:Attribution userId="S::lisa.snook@gwentarchives.gov.uk::992bbe51-8fe9-4dd8-9af3-909af55f9f22" userProvider="AD" userName="Snook, Lisa"/>
        <t:Anchor>
          <t:Comment id="431592130"/>
        </t:Anchor>
        <t:Create/>
      </t:Event>
      <t:Event id="{7B33E4EC-1299-46C9-B09B-3318F7C3F2FF}" time="2021-12-01T13:38:28.732Z">
        <t:Attribution userId="S::lisa.snook@gwentarchives.gov.uk::992bbe51-8fe9-4dd8-9af3-909af55f9f22" userProvider="AD" userName="Snook, Lisa"/>
        <t:Anchor>
          <t:Comment id="431592130"/>
        </t:Anchor>
        <t:Assign userId="S::Rhiannon.phillips@gwentarchives.gov.uk::89b428e3-376e-4f3f-a567-093134aab3b3" userProvider="AD" userName="Phillips, Rhiannon"/>
      </t:Event>
      <t:Event id="{9D2C1BDC-5F5C-487B-AC7E-ACE5B1F36248}" time="2021-12-01T13:38:28.732Z">
        <t:Attribution userId="S::lisa.snook@gwentarchives.gov.uk::992bbe51-8fe9-4dd8-9af3-909af55f9f22" userProvider="AD" userName="Snook, Lisa"/>
        <t:Anchor>
          <t:Comment id="431592130"/>
        </t:Anchor>
        <t:SetTitle title="Yes @Phillips, Rhiannon that's much better and more inclusive"/>
      </t:Event>
    </t:History>
  </t:Task>
  <t:Task id="{FDDA2919-C4F4-4DB6-9B59-A36FEC968CD7}">
    <t:Anchor>
      <t:Comment id="2143902696"/>
    </t:Anchor>
    <t:History>
      <t:Event id="{44F70A4F-26C5-44AA-AA83-A5B9366CF82E}" time="2021-12-01T13:36:47.638Z">
        <t:Attribution userId="S::lisa.snook@gwentarchives.gov.uk::992bbe51-8fe9-4dd8-9af3-909af55f9f22" userProvider="AD" userName="Snook, Lisa"/>
        <t:Anchor>
          <t:Comment id="103775073"/>
        </t:Anchor>
        <t:Create/>
      </t:Event>
      <t:Event id="{09CC76D4-BE0B-495C-BF28-907C6BB924B4}" time="2021-12-01T13:36:47.638Z">
        <t:Attribution userId="S::lisa.snook@gwentarchives.gov.uk::992bbe51-8fe9-4dd8-9af3-909af55f9f22" userProvider="AD" userName="Snook, Lisa"/>
        <t:Anchor>
          <t:Comment id="103775073"/>
        </t:Anchor>
        <t:Assign userId="S::Rhiannon.phillips@gwentarchives.gov.uk::89b428e3-376e-4f3f-a567-093134aab3b3" userProvider="AD" userName="Phillips, Rhiannon"/>
      </t:Event>
      <t:Event id="{6E556A95-B6D9-4F57-B952-AB8F50B8A10A}" time="2021-12-01T13:36:47.638Z">
        <t:Attribution userId="S::lisa.snook@gwentarchives.gov.uk::992bbe51-8fe9-4dd8-9af3-909af55f9f22" userProvider="AD" userName="Snook, Lisa"/>
        <t:Anchor>
          <t:Comment id="103775073"/>
        </t:Anchor>
        <t:SetTitle title="@Phillips, Rhiannon I agree. Maybe something around meeting other people with similar interests?"/>
      </t:Event>
    </t:History>
  </t:Task>
  <t:Task id="{9CA3F914-A26C-44B6-9CAF-B5E1B09A78DA}">
    <t:Anchor>
      <t:Comment id="1667160930"/>
    </t:Anchor>
    <t:History>
      <t:Event id="{7308885B-59CC-4544-9760-1648622D2686}" time="2021-12-01T13:39:38.266Z">
        <t:Attribution userId="S::lisa.snook@gwentarchives.gov.uk::992bbe51-8fe9-4dd8-9af3-909af55f9f22" userProvider="AD" userName="Snook, Lisa"/>
        <t:Anchor>
          <t:Comment id="1879501129"/>
        </t:Anchor>
        <t:Create/>
      </t:Event>
      <t:Event id="{0B9A8DBF-CAA8-4896-A5F7-0D97652707F7}" time="2021-12-01T13:39:38.266Z">
        <t:Attribution userId="S::lisa.snook@gwentarchives.gov.uk::992bbe51-8fe9-4dd8-9af3-909af55f9f22" userProvider="AD" userName="Snook, Lisa"/>
        <t:Anchor>
          <t:Comment id="1879501129"/>
        </t:Anchor>
        <t:Assign userId="S::Rhiannon.phillips@gwentarchives.gov.uk::89b428e3-376e-4f3f-a567-093134aab3b3" userProvider="AD" userName="Phillips, Rhiannon"/>
      </t:Event>
      <t:Event id="{37A5A0FD-76DE-4A10-8AF7-94434EF03408}" time="2021-12-01T13:39:38.266Z">
        <t:Attribution userId="S::lisa.snook@gwentarchives.gov.uk::992bbe51-8fe9-4dd8-9af3-909af55f9f22" userProvider="AD" userName="Snook, Lisa"/>
        <t:Anchor>
          <t:Comment id="1879501129"/>
        </t:Anchor>
        <t:SetTitle title="I don't like it either @Phillips, Rhiannon . It can be removed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_x002f_Sensitivity xmlns="c40dd51c-0b93-41a3-8ce1-c0167702c6fe">None/Public</PII_x002f_Sensitivity>
  </documentManagement>
</p:properties>
</file>

<file path=customXml/item4.xml><?xml version="1.0" encoding="utf-8"?>
<?mso-contentType ?>
<SharedContentType xmlns="Microsoft.SharePoint.Taxonomy.ContentTypeSync" SourceId="945d2c57-1183-427d-a604-2e0ffdafb2d4" ContentTypeId="0x010100F62BDD624346DE44BD667E2A6833A2F3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CBC - Word" ma:contentTypeID="0x010100F62BDD624346DE44BD667E2A6833A2F3007EEEB4D46083384790AB52459BD6D777" ma:contentTypeVersion="24" ma:contentTypeDescription="" ma:contentTypeScope="" ma:versionID="6f318784823e9b9f82a1c5dd94719bda">
  <xsd:schema xmlns:xsd="http://www.w3.org/2001/XMLSchema" xmlns:xs="http://www.w3.org/2001/XMLSchema" xmlns:p="http://schemas.microsoft.com/office/2006/metadata/properties" xmlns:ns2="c40dd51c-0b93-41a3-8ce1-c0167702c6fe" targetNamespace="http://schemas.microsoft.com/office/2006/metadata/properties" ma:root="true" ma:fieldsID="54650b5c1f61eb43520180446267f193" ns2:_="">
    <xsd:import namespace="c40dd51c-0b93-41a3-8ce1-c0167702c6fe"/>
    <xsd:element name="properties">
      <xsd:complexType>
        <xsd:sequence>
          <xsd:element name="documentManagement">
            <xsd:complexType>
              <xsd:all>
                <xsd:element ref="ns2:PII_x002f_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dd51c-0b93-41a3-8ce1-c0167702c6fe" elementFormDefault="qualified">
    <xsd:import namespace="http://schemas.microsoft.com/office/2006/documentManagement/types"/>
    <xsd:import namespace="http://schemas.microsoft.com/office/infopath/2007/PartnerControls"/>
    <xsd:element name="PII_x002f_Sensitivity" ma:index="8" nillable="true" ma:displayName="PII/Sensitivity" ma:format="Dropdown" ma:internalName="PII_x002F_Sensitivity">
      <xsd:simpleType>
        <xsd:restriction base="dms:Choice">
          <xsd:enumeration value="None/Public"/>
          <xsd:enumeration value="Personal"/>
          <xsd:enumeration value="Special Category"/>
          <xsd:enumeration value="Commercially Sensitiv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AEA03E-3DAE-4DEA-AF62-8F266CD939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4CE806-3A75-43F6-ABA5-D459D196AF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9C5762-9B5B-4E66-A1A8-0A3218E65521}">
  <ds:schemaRefs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documentManagement/types"/>
    <ds:schemaRef ds:uri="c40dd51c-0b93-41a3-8ce1-c0167702c6fe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ECA4741-25E6-4594-BD54-C32E817FD621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948ACB2B-C3C4-44E4-A6CE-B9DB4817A8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0dd51c-0b93-41a3-8ce1-c0167702c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1280</Words>
  <Characters>7133</Characters>
  <Application>Microsoft Office Word</Application>
  <DocSecurity>0</DocSecurity>
  <Lines>209</Lines>
  <Paragraphs>92</Paragraphs>
  <ScaleCrop>false</ScaleCrop>
  <Company>BGCBC</Company>
  <LinksUpToDate>false</LinksUpToDate>
  <CharactersWithSpaces>8321</CharactersWithSpaces>
  <SharedDoc>false</SharedDoc>
  <HLinks>
    <vt:vector size="48" baseType="variant">
      <vt:variant>
        <vt:i4>1310769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_Toc154760213</vt:lpwstr>
      </vt:variant>
      <vt:variant>
        <vt:i4>2228228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_Toc1435551829</vt:lpwstr>
      </vt:variant>
      <vt:variant>
        <vt:i4>1507382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_Toc420165460</vt:lpwstr>
      </vt:variant>
      <vt:variant>
        <vt:i4>1114172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_Toc850232734</vt:lpwstr>
      </vt:variant>
      <vt:variant>
        <vt:i4>1900599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_Toc134900206</vt:lpwstr>
      </vt:variant>
      <vt:variant>
        <vt:i4>1376308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_Toc164062762</vt:lpwstr>
      </vt:variant>
      <vt:variant>
        <vt:i4>1966129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_Toc453779121</vt:lpwstr>
      </vt:variant>
      <vt:variant>
        <vt:i4>2359306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_Toc2091731170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Michael</dc:creator>
  <cp:keywords/>
  <dc:description/>
  <cp:lastModifiedBy>Snook, Lisa</cp:lastModifiedBy>
  <cp:revision>85</cp:revision>
  <cp:lastPrinted>2022-03-15T14:54:00Z</cp:lastPrinted>
  <dcterms:created xsi:type="dcterms:W3CDTF">2019-06-27T16:43:00Z</dcterms:created>
  <dcterms:modified xsi:type="dcterms:W3CDTF">2025-11-26T11:07:00Z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0x010100F62BDD624346DE44BD667E2A6833A2F3007EEEB4D46083384790AB52459BD6D777</vt:lpwstr>
  </property>
  <property fmtid="{D5CDD505-2E9C-101B-9397-08002B2CF9AE}" pid="3" name="Order">
    <vt:r8>11218600</vt:r8>
  </property>
</Properties>
</file>